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AFC" w:rsidRPr="007A7B6F" w:rsidRDefault="00493AFC" w:rsidP="00493AFC">
      <w:pPr>
        <w:rPr>
          <w:rFonts w:ascii="Times New Roman" w:hAnsi="Times New Roman" w:cs="Times New Roman"/>
          <w:sz w:val="24"/>
          <w:szCs w:val="24"/>
        </w:rPr>
      </w:pPr>
    </w:p>
    <w:p w:rsidR="00493AFC" w:rsidRPr="007A7B6F" w:rsidRDefault="00DB340D" w:rsidP="00493AFC">
      <w:pPr>
        <w:rPr>
          <w:rFonts w:ascii="Times New Roman" w:hAnsi="Times New Roman" w:cs="Times New Roman"/>
          <w:sz w:val="24"/>
          <w:szCs w:val="24"/>
        </w:rPr>
      </w:pPr>
      <w:r w:rsidRPr="00DB340D">
        <w:rPr>
          <w:rFonts w:ascii="Times New Roman" w:hAnsi="Times New Roman" w:cs="Times New Roman"/>
          <w:sz w:val="24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660.6pt" o:ole="">
            <v:imagedata r:id="rId7" o:title=""/>
          </v:shape>
          <o:OLEObject Type="Embed" ProgID="AcroExch.Document.7" ShapeID="_x0000_i1025" DrawAspect="Content" ObjectID="_1704442821" r:id="rId8"/>
        </w:object>
      </w: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br w:type="page"/>
      </w:r>
      <w:r w:rsidRPr="007A7B6F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493AFC" w:rsidRPr="007A7B6F" w:rsidRDefault="00493AFC" w:rsidP="00493A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789"/>
        <w:gridCol w:w="850"/>
      </w:tblGrid>
      <w:tr w:rsidR="00493AFC" w:rsidRPr="007A7B6F" w:rsidTr="00904F19">
        <w:trPr>
          <w:trHeight w:val="450"/>
        </w:trPr>
        <w:tc>
          <w:tcPr>
            <w:tcW w:w="8789" w:type="dxa"/>
            <w:hideMark/>
          </w:tcPr>
          <w:p w:rsidR="00493AFC" w:rsidRPr="007A7B6F" w:rsidRDefault="00493AFC" w:rsidP="0074289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ОБЩАЯ ХАРАКТЕРИСТИКА РАБОЧЕЙ ПРОГРАММЫ ПРОФЕССИОНАЛЬНОГО МОДУЛЯ</w:t>
            </w:r>
          </w:p>
        </w:tc>
        <w:tc>
          <w:tcPr>
            <w:tcW w:w="850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93AFC" w:rsidRPr="007A7B6F" w:rsidTr="00904F19">
        <w:trPr>
          <w:trHeight w:val="174"/>
        </w:trPr>
        <w:tc>
          <w:tcPr>
            <w:tcW w:w="8789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СТРУКТУРА И СОДЕРЖАНИЕ ПРОФЕССИОНАЛЬНОГО МОДУЛЯ</w:t>
            </w:r>
          </w:p>
        </w:tc>
        <w:tc>
          <w:tcPr>
            <w:tcW w:w="850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93AFC" w:rsidRPr="007A7B6F" w:rsidTr="00904F19">
        <w:trPr>
          <w:trHeight w:val="475"/>
        </w:trPr>
        <w:tc>
          <w:tcPr>
            <w:tcW w:w="8789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3. УСЛОВИЯ РЕАЛИЗАЦИИ ПРОГРАММЫ ПРОФЕССИОНАЛЬНОГО МОДУЛЯ </w:t>
            </w:r>
          </w:p>
        </w:tc>
        <w:tc>
          <w:tcPr>
            <w:tcW w:w="850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93AFC" w:rsidRPr="007A7B6F" w:rsidTr="00904F19">
        <w:trPr>
          <w:trHeight w:val="483"/>
        </w:trPr>
        <w:tc>
          <w:tcPr>
            <w:tcW w:w="8789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4. КОНТРОЛЬ И ОЦЕНКА РЕЗУЛЬТАТОВ ОСВОЕНИЯ ПРОФЕССИОНАЛЬНОГО МОДУЛЯ </w:t>
            </w:r>
          </w:p>
        </w:tc>
        <w:tc>
          <w:tcPr>
            <w:tcW w:w="850" w:type="dxa"/>
            <w:hideMark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z w:val="24"/>
          <w:szCs w:val="24"/>
        </w:rPr>
        <w:t>1. ОБЩАЯ  ХАРАКТЕРИСТИКА  РАБОЧЕЙ  ПРОГРАММЫ</w:t>
      </w: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z w:val="24"/>
          <w:szCs w:val="24"/>
        </w:rPr>
        <w:t>ПРОФЕССИОНАЛЬНОГО  МОДУЛЯ</w:t>
      </w: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z w:val="24"/>
          <w:szCs w:val="24"/>
        </w:rPr>
        <w:t>ПМ.03 Техническое обслуживание и ремонт сельскохозяйственной техники</w:t>
      </w:r>
    </w:p>
    <w:p w:rsidR="00493AFC" w:rsidRPr="007A7B6F" w:rsidRDefault="00493AFC" w:rsidP="00493AF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A7B6F">
        <w:rPr>
          <w:rFonts w:ascii="Times New Roman" w:hAnsi="Times New Roman" w:cs="Times New Roman"/>
          <w:b/>
          <w:i/>
          <w:sz w:val="24"/>
          <w:szCs w:val="24"/>
        </w:rPr>
        <w:t>1.1. Область применения рабочей  программы</w:t>
      </w:r>
    </w:p>
    <w:p w:rsidR="00493AFC" w:rsidRPr="007A7B6F" w:rsidRDefault="00493AFC" w:rsidP="00493A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 xml:space="preserve">абочая программа профессионального модуля является частью основной образовательной программы в соответствии с ФГОС СПО </w:t>
      </w:r>
      <w:r w:rsidRPr="007A7B6F">
        <w:rPr>
          <w:rFonts w:ascii="Times New Roman" w:hAnsi="Times New Roman" w:cs="Times New Roman"/>
          <w:b/>
          <w:bCs/>
          <w:sz w:val="24"/>
          <w:szCs w:val="24"/>
        </w:rPr>
        <w:t>35.02.16 «Эксплуатация и ремонт сельскохозяйственной техники и оборудования»,</w:t>
      </w:r>
      <w:r w:rsidRPr="007A7B6F">
        <w:rPr>
          <w:rFonts w:ascii="Times New Roman" w:hAnsi="Times New Roman" w:cs="Times New Roman"/>
          <w:sz w:val="24"/>
          <w:szCs w:val="24"/>
        </w:rPr>
        <w:t xml:space="preserve"> входящей в состав укрупненной группы профессий, специальностей </w:t>
      </w:r>
      <w:r w:rsidRPr="007A7B6F">
        <w:rPr>
          <w:rFonts w:ascii="Times New Roman" w:hAnsi="Times New Roman" w:cs="Times New Roman"/>
          <w:b/>
          <w:sz w:val="24"/>
          <w:szCs w:val="24"/>
        </w:rPr>
        <w:t>35.00.00 «Сельское, лесное и рыбное хозяйство».</w:t>
      </w:r>
    </w:p>
    <w:p w:rsidR="00493AFC" w:rsidRPr="007A7B6F" w:rsidRDefault="00493AFC" w:rsidP="00493AFC">
      <w:pPr>
        <w:jc w:val="both"/>
        <w:rPr>
          <w:rStyle w:val="af0"/>
          <w:rFonts w:ascii="Times New Roman" w:hAnsi="Times New Roman"/>
          <w:b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A7B6F">
        <w:rPr>
          <w:rFonts w:ascii="Times New Roman" w:hAnsi="Times New Roman" w:cs="Times New Roman"/>
          <w:b/>
          <w:i/>
          <w:sz w:val="24"/>
          <w:szCs w:val="24"/>
        </w:rPr>
        <w:t xml:space="preserve">1.2. Цель и планируемые результаты освоения профессионального модуля </w:t>
      </w:r>
    </w:p>
    <w:p w:rsidR="00493AFC" w:rsidRPr="007A7B6F" w:rsidRDefault="00493AFC" w:rsidP="00493AFC">
      <w:pPr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В результате изучения профессионального модуля студент должен освоить основной вид деятельности – Техническое обслуживание и ремонт сельскохозяйственной техники и соответствующие ему общие и профессиональные компетенции:</w:t>
      </w:r>
    </w:p>
    <w:p w:rsidR="00493AFC" w:rsidRPr="007A7B6F" w:rsidRDefault="00493AFC" w:rsidP="00493A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3AFC" w:rsidRPr="007A7B6F" w:rsidRDefault="00493AFC" w:rsidP="00493AFC">
      <w:pPr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1.2.1. Перечень общих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752"/>
      </w:tblGrid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Наименование общих компетенций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01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Cs/>
                <w:sz w:val="24"/>
                <w:szCs w:val="24"/>
              </w:rPr>
              <w:t>ОК 02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Cs/>
                <w:sz w:val="24"/>
                <w:szCs w:val="24"/>
              </w:rPr>
              <w:t>ОК 03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Cs/>
                <w:sz w:val="24"/>
                <w:szCs w:val="24"/>
              </w:rPr>
              <w:t>ОК 04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Cs/>
                <w:sz w:val="24"/>
                <w:szCs w:val="24"/>
              </w:rPr>
              <w:t>ОК 07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Cs/>
                <w:sz w:val="24"/>
                <w:szCs w:val="24"/>
              </w:rPr>
              <w:t>ОК 09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</w:tr>
      <w:tr w:rsidR="00493AFC" w:rsidRPr="007A7B6F" w:rsidTr="00904F19">
        <w:tc>
          <w:tcPr>
            <w:tcW w:w="1101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Cs/>
                <w:sz w:val="24"/>
                <w:szCs w:val="24"/>
              </w:rPr>
              <w:t>ОК 10</w:t>
            </w:r>
          </w:p>
        </w:tc>
        <w:tc>
          <w:tcPr>
            <w:tcW w:w="8753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языке.</w:t>
            </w:r>
          </w:p>
        </w:tc>
      </w:tr>
    </w:tbl>
    <w:p w:rsidR="00493AFC" w:rsidRPr="007A7B6F" w:rsidRDefault="00493AFC" w:rsidP="00493A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3AFC" w:rsidRPr="007A7B6F" w:rsidRDefault="00493AFC" w:rsidP="00493AFC">
      <w:pPr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1.2.2. Перечень профессиональных компетенций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8720"/>
      </w:tblGrid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Style w:val="af0"/>
                <w:rFonts w:ascii="Times New Roman" w:hAnsi="Times New Roman"/>
                <w:i w:val="0"/>
                <w:sz w:val="24"/>
                <w:szCs w:val="24"/>
              </w:rPr>
            </w:pPr>
            <w:r w:rsidRPr="007A7B6F">
              <w:rPr>
                <w:rStyle w:val="af0"/>
                <w:rFonts w:ascii="Times New Roman" w:hAnsi="Times New Roman"/>
                <w:i w:val="0"/>
                <w:sz w:val="24"/>
                <w:szCs w:val="24"/>
              </w:rPr>
              <w:lastRenderedPageBreak/>
              <w:t>Код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7A7B6F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ВД 3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Техническое обслуживание и ремонт сельскохозяйственной техники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3.1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Проводить диагностирование неисправностей сельскохозяйственных машин и механизмов и другого инженерно-технологического оборудования в соответствии с графиком проведения технических обслуживаний и ремонтов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 3.2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Определять способы ремонта сельскохозяйственной техники в соответствии с ее техническим состоянием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3.3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pacing w:val="-8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pacing w:val="-8"/>
                <w:sz w:val="24"/>
                <w:szCs w:val="24"/>
              </w:rPr>
              <w:t>Оформлять заявки на материально-техническое обеспечение технического обслуживания и ремонта сельскохозяйственной техники в соответствии с нормативами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3.4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Подбирать материалы, узлы и агрегаты, необходимые для проведения ремонта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3.5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восстановление работоспособности или замену детали/узла сельскохозяйственной техники в соответствии с технологической картой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3.6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3.7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регулировку, испытание, обкатку отремонтированной сельскохозяйственной техники в соответствии с регламентами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3.8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консервацию и постановку на хранение сельскохозяйственной техники в соответствии с регламентами</w:t>
            </w:r>
          </w:p>
        </w:tc>
      </w:tr>
      <w:tr w:rsidR="00493AFC" w:rsidRPr="007A7B6F" w:rsidTr="00904F19">
        <w:tc>
          <w:tcPr>
            <w:tcW w:w="575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3.9</w:t>
            </w:r>
          </w:p>
        </w:tc>
        <w:tc>
          <w:tcPr>
            <w:tcW w:w="4425" w:type="pct"/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Оформлять документы о проведении технического обслуживания, ремонта, постановки и снятии с хранения сельскохозяйственной техники</w:t>
            </w:r>
          </w:p>
        </w:tc>
      </w:tr>
    </w:tbl>
    <w:p w:rsidR="00493AFC" w:rsidRPr="007A7B6F" w:rsidRDefault="00493AFC" w:rsidP="00493AF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профессионального модуля студент должен:</w:t>
      </w: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"/>
        <w:gridCol w:w="226"/>
        <w:gridCol w:w="2514"/>
        <w:gridCol w:w="131"/>
        <w:gridCol w:w="5867"/>
        <w:gridCol w:w="8"/>
      </w:tblGrid>
      <w:tr w:rsidR="00493AFC" w:rsidRPr="007A7B6F" w:rsidTr="003E390B">
        <w:trPr>
          <w:jc w:val="center"/>
        </w:trPr>
        <w:tc>
          <w:tcPr>
            <w:tcW w:w="5000" w:type="pct"/>
            <w:gridSpan w:val="6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Раздел модуля1 Система технического обслуживания и ремонта сельскохозяйственных машин и механизмов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486"/>
          <w:jc w:val="center"/>
        </w:trPr>
        <w:tc>
          <w:tcPr>
            <w:tcW w:w="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rPr>
                <w:bCs/>
              </w:rPr>
              <w:t>Шифр комп.</w:t>
            </w:r>
          </w:p>
        </w:tc>
        <w:tc>
          <w:tcPr>
            <w:tcW w:w="1487" w:type="pct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rPr>
                <w:bCs/>
              </w:rPr>
              <w:t>Наименование компетенций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jc w:val="center"/>
            </w:pP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3.1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Проводить диагностирование неисправностей сельскохозяйственных машин и механизмов и другого инженерно-технологического оборудования в соответствии с графиком проведения технических обслуживаний и ремонтов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Постановка сельскохозяйственной техники на ремонт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Очистка и разборка узлов и агрегатов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Диагностика неисправностей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Определение способа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причины неисправностей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Определять техническое состояние деталей и сборочных единиц тракторов, автомобилей, комбайнов.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Принимать на техническое обслуживание и ремонт машин и оформлять приемо-сдаточную документацию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 3.2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Определять способы ремонта сельскохозяйственной техники в соответствии с ее техническим состоянием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Постановка сельскохозяйственной техники на ремонт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Очистка и разборка узлов и агрегатов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Диагностика неисправностей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Определение способа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Определять техническое состояние деталей и сборочных единиц тракторов, автомобилей, комбайнов.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Принимать на техническое обслуживание и ремонт машин и оформлять приемо-сдаточную документацию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 3.3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Оформлять заявки на материально-техническое обеспечение технического обслуживания и ремонта сельскохозяйственной техники в соответствии с нормативами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Подбор материалов, узлов, агрегатов, необходимых для проведения ремонта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заявки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Подбирать ремонтные материалы,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техническое обслуживание машин и сборочных единиц.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3.4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Подбирать материалы, узлы и агрегаты, необходимые для проведения ремонта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Подбор материалов, узлов, агрегатов, необходимых для проведения ремонта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131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заявки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Подбирать ремонтные материалы,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техническое обслуживание машин и сборочных единиц.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01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Распознавание сложных проблемные ситуации в различных контекстах.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Проведение анализа сложных ситуаций при решении задач профессиональной деятельности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Определение этапов решения задачи.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lastRenderedPageBreak/>
              <w:t>Определение потребности в информации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Осуществление эффективного поиска.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Оценка рисков на каждом шагу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Распознавать задачу в профессиональном контексте; анализировать задачу и выделять её составные части; определять этапы решения задачи; выявлять и эффективно искать информацию, необходимую для решения задачи;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Составить план действия; определить необходимые ресурсы;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418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Планирование информационного поиска из широкого набора источников, необходимого для выполнения профессиональных задач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Проведение анализа полученной информации, выделяет в ней главные аспекты.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Структурировать отобранную информацию в соответствии с параметрами поиска;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Интерпретация полученной информации в контексте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03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Использование актуальной нормативно-правовой документацию по профессии (специальности)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Применение современной научной профессиональной терминологии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Определение траектории профессионального развития и самообразования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Участие в деловом общении для эффективного решения деловых задач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Планирование профессиональной деятельность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134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Соблюдение правил экологической безопасности при ведении профессиональной деятельности;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Обеспечивать ресурсосбережение на рабочем месте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Соблюдать нормы экологической безопасности; определять направления ресурсосбережения в рамках профессиональной деятельности по профессии (специальности)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09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Применение средств информатизации и информационных технологий для реализации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10</w:t>
            </w:r>
          </w:p>
        </w:tc>
        <w:tc>
          <w:tcPr>
            <w:tcW w:w="1487" w:type="pct"/>
            <w:gridSpan w:val="3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Применение в профессиональной деятельности инструкций на государственном и иностранном языке.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Ведение общения на профессиональные темы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93"/>
          <w:jc w:val="center"/>
        </w:trPr>
        <w:tc>
          <w:tcPr>
            <w:tcW w:w="471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pct"/>
            <w:gridSpan w:val="3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042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  <w:tr w:rsidR="00493AFC" w:rsidRPr="007A7B6F" w:rsidTr="003E390B">
        <w:trPr>
          <w:gridAfter w:val="1"/>
          <w:wAfter w:w="4" w:type="pct"/>
          <w:jc w:val="center"/>
        </w:trPr>
        <w:tc>
          <w:tcPr>
            <w:tcW w:w="4996" w:type="pct"/>
            <w:gridSpan w:val="5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Раздел модуля 2 Технологические процессы ремонтного производства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rPr>
                <w:bCs/>
              </w:rPr>
              <w:t>Шифр комп.</w:t>
            </w:r>
          </w:p>
        </w:tc>
        <w:tc>
          <w:tcPr>
            <w:tcW w:w="13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rPr>
                <w:bCs/>
              </w:rPr>
              <w:t>Наименование компетенций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jc w:val="center"/>
            </w:pP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 3.2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Определять способы ремонта сельскохозяйственной техники в соответствии с ее техническим состоянием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Постановка сельскохозяйственной техники на ремонт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Очистка и разборка узлов и агрегатов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Диагностика неисправностей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Определение способа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Определять техническое состояние деталей и сборочных единиц тракторов, автомобилей, комбайнов.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Принимать на техническое обслуживание и ремонт машин и оформлять приемо-сдаточную документацию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3.4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Подбирать материалы, узлы и агрегаты, необходимые для проведения ремонта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Подбор материалов, узлов, агрегатов, необходимых для проведения ремонта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131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заявки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Подбирать ремонтные материалы,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техническое обслуживание машин и сборочных единиц.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3.5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Осуществлять восстановление работоспособности или замену детали/узла сельскохозяйственной техники в соответствии с </w:t>
            </w: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lastRenderedPageBreak/>
              <w:t>технологической картой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Восстановление работоспособности или замена детали/узла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Использование расходных, горюче-смазочных материалов и технических жидкостей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Cs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Читать чертежи узлов и деталей сельскохозяйственной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разборочно-сборочные дефектовочно-комплектовочные работы.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операции профилактического обслуживания машин и оборудования животноводческих ферм.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Cs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3.6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Восстановление работоспособности или замена детали/узла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Использование расходных, горюче-смазочных материалов и технических жидкостей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разборочно-сборочные дефектовочно-комплектовочные работы.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операции профилактического обслуживания машин и оборудования животноводческих ферм.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 3.7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регулировку, испытание, обкатку отремонтированной сельскохозяйственной техники в соответствии с регламентами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color w:val="000000"/>
              </w:rPr>
            </w:pPr>
            <w:r w:rsidRPr="007A7B6F">
              <w:rPr>
                <w:b/>
                <w:bCs/>
              </w:rPr>
              <w:t>Иметь практический опыт</w:t>
            </w:r>
            <w:r w:rsidRPr="007A7B6F">
              <w:rPr>
                <w:color w:val="000000"/>
              </w:rPr>
              <w:t xml:space="preserve">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Регулировка, испытание и обкатка отремонтированной сельскохозяйственной техники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документов о проведении ремонта сельскохозяйственной техники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проверку работоспособности и настройку инструмента, оборудования, сельскохозяйственной техники 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обкатку и испытания машин и их сборочных единиц и оборудования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Документально оформлять результаты проделанной работы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нормы охраны труда, требования пожарной и экологической безопасности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оформления документов о проведении ремонта сельскохозяйственной техники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3.8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консервацию и постановку на хранение сельскохозяйственной техники в соответствии с регламентами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jc w:val="both"/>
              <w:rPr>
                <w:b/>
              </w:rPr>
            </w:pPr>
            <w:r w:rsidRPr="007A7B6F">
              <w:rPr>
                <w:b/>
                <w:bCs/>
              </w:rPr>
              <w:t>Иметь практический опыт</w:t>
            </w:r>
            <w:r w:rsidRPr="007A7B6F">
              <w:rPr>
                <w:b/>
              </w:rPr>
              <w:t xml:space="preserve">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Осмотр и проверка комплектности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Выбор способа и места хранения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Приемка работы по очистке, демонтажу и консервации отдельных узлов, размещению сельскохозяйственной техники на хранение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проверок условий хранения и состояния сельскохозяйственной техники в период хранения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Контроль качества сборки и проведения пуско-наладочных работ сельскохозяйственной техники при снятии с хранения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 постановке и снятии сельскохозяйственной техники с хранения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Выбирать  способ и место хранения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Контролировать качество сборки и проведения пуско-наладочных работ сельскохозяйственной техники при снятии с хранения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документы о постановке и снятии сельскохозяйственной техники с хранения.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3.9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Оформлять документы о проведении технического обслуживания, ремонта, постановки и снятии с хранения сельскохозяйственной техники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color w:val="000000"/>
              </w:rPr>
            </w:pPr>
            <w:r w:rsidRPr="007A7B6F">
              <w:rPr>
                <w:b/>
                <w:bCs/>
              </w:rPr>
              <w:t>Иметь практический опыт</w:t>
            </w:r>
            <w:r w:rsidRPr="007A7B6F">
              <w:rPr>
                <w:color w:val="000000"/>
              </w:rPr>
              <w:t xml:space="preserve">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Регулировка, испытание и обкатка отремонтированной сельскохозяйственной техники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документов о проведении ремонта сельскохозяйственной техники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Умения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проверку работоспособности и настройку инструмента, оборудования, сельскохозяйственной техники 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обкатку и испытания машин и их сборочных единиц и оборудования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Документально оформлять результаты проделанной работы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Знания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нормы охраны труда, требования пожарной и экологической безопасности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оформления документов о проведении ремонта сельскохозяйственной техники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01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Распознавание сложных проблемные ситуации в различных контекстах.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Проведение анализа сложных ситуаций при решении задач профессиональной деятельности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Определение этапов решения задачи.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Определение потребности в информации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Осуществление эффективного поиска.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Оценка рисков на каждом шагу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Распознавать задачу в профессиональном контексте; анализировать задачу и выделять её составные части; </w:t>
            </w:r>
            <w:r w:rsidRPr="007A7B6F">
              <w:lastRenderedPageBreak/>
              <w:t>определять этапы решения задачи; выявлять и эффективно искать информацию, необходимую для решения задачи;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Составить план действия; определить необходимые ресурсы;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Планирование информационного поиска из широкого набора источников, необходимого для выполнения профессиональных задач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Проведение анализа полученной информации, выделяет в ней главные аспекты.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Структурировать отобранную информацию в соответствии с параметрами поиска;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Интерпретация полученной информации в контексте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03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Использование актуальной нормативно-правовой документацию по профессии (специальности)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Применение современной научной профессиональной терминологии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Определение траектории профессионального развития и самообразования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Участие в деловом общении для эффективного решения деловых задач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Планирование профессиональной деятельность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Соблюдение правил экологической безопасности при ведении профессиональной деятельности;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Обеспечивать ресурсосбережение на рабочем месте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Соблюдать нормы экологической безопасности; определять направления ресурсосбережения в рамках профессиональной деятельности по профессии (специальности)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ОК 10</w:t>
            </w:r>
          </w:p>
        </w:tc>
        <w:tc>
          <w:tcPr>
            <w:tcW w:w="1302" w:type="pct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7A7B6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 xml:space="preserve">Иметь практический опыт 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Применение в профессиональной деятельности инструкций на государственном и иностранном языке.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>Ведение общения на профессиональные темы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Умения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</w:t>
            </w:r>
            <w:r w:rsidRPr="007A7B6F">
              <w:lastRenderedPageBreak/>
              <w:t>писать простые связные сообщения на знакомые или интересующие профессиональные темы</w:t>
            </w:r>
          </w:p>
        </w:tc>
      </w:tr>
      <w:tr w:rsidR="00493AFC" w:rsidRPr="007A7B6F" w:rsidTr="003E390B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4" w:type="pct"/>
          <w:trHeight w:val="593"/>
          <w:jc w:val="center"/>
        </w:trPr>
        <w:tc>
          <w:tcPr>
            <w:tcW w:w="588" w:type="pct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pct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2"/>
              <w:keepNext w:val="0"/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b/>
              </w:rPr>
            </w:pPr>
            <w:r w:rsidRPr="007A7B6F">
              <w:rPr>
                <w:b/>
              </w:rPr>
              <w:t>Знания</w:t>
            </w:r>
          </w:p>
          <w:p w:rsidR="00493AFC" w:rsidRPr="007A7B6F" w:rsidRDefault="00493AFC" w:rsidP="00904F19">
            <w:pPr>
              <w:pStyle w:val="Standard"/>
              <w:suppressAutoHyphens w:val="0"/>
              <w:spacing w:before="0" w:after="0"/>
            </w:pPr>
            <w:r w:rsidRPr="007A7B6F"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</w:tbl>
    <w:p w:rsidR="003E390B" w:rsidRDefault="003E390B" w:rsidP="003E39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390B" w:rsidRDefault="003E390B" w:rsidP="003E39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E390B">
        <w:rPr>
          <w:rFonts w:ascii="Times New Roman" w:hAnsi="Times New Roman" w:cs="Times New Roman"/>
          <w:sz w:val="24"/>
          <w:szCs w:val="24"/>
        </w:rPr>
        <w:t>В результате изучения вариативной части цикла по МДК.03.01 «Система технического обслуживания и ремонта сельскохозяйственных машин и механизмов»  обучающийся 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Уметь: определять техническое состояние деталей и сборочных единиц тракторов, комбайнов, автомобилей зарубежного производства;</w:t>
      </w:r>
    </w:p>
    <w:p w:rsidR="00493AFC" w:rsidRPr="003E390B" w:rsidRDefault="003E390B" w:rsidP="003E390B">
      <w:pPr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Знать: принимать на ТО и ремонт машины и оформлять приёмо-сдаточную документацию.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>1.3. Количество часов, отводимое на освоение профессионального модуля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 xml:space="preserve">Всего часов  -  </w:t>
      </w:r>
      <w:r w:rsidR="00904F19">
        <w:rPr>
          <w:sz w:val="24"/>
          <w:szCs w:val="24"/>
        </w:rPr>
        <w:t>596</w:t>
      </w:r>
      <w:r w:rsidRPr="00493AFC">
        <w:rPr>
          <w:sz w:val="24"/>
          <w:szCs w:val="24"/>
        </w:rPr>
        <w:t>.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>Из них:   на освоение МДК – 2</w:t>
      </w:r>
      <w:r w:rsidR="00904F19">
        <w:rPr>
          <w:sz w:val="24"/>
          <w:szCs w:val="24"/>
        </w:rPr>
        <w:t>24</w:t>
      </w:r>
      <w:r w:rsidRPr="00493AFC">
        <w:rPr>
          <w:sz w:val="24"/>
          <w:szCs w:val="24"/>
        </w:rPr>
        <w:t>;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>на практики: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>- в том числе учебную  - 18</w:t>
      </w:r>
      <w:r w:rsidR="00904F19">
        <w:rPr>
          <w:sz w:val="24"/>
          <w:szCs w:val="24"/>
        </w:rPr>
        <w:t>0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 xml:space="preserve">- </w:t>
      </w:r>
      <w:r w:rsidR="00904F19">
        <w:rPr>
          <w:sz w:val="24"/>
          <w:szCs w:val="24"/>
        </w:rPr>
        <w:t>производственную - 180</w:t>
      </w:r>
      <w:r w:rsidRPr="00493AFC">
        <w:rPr>
          <w:sz w:val="24"/>
          <w:szCs w:val="24"/>
        </w:rPr>
        <w:t>;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  <w:r w:rsidRPr="00493AFC">
        <w:rPr>
          <w:sz w:val="24"/>
          <w:szCs w:val="24"/>
        </w:rPr>
        <w:t>Минимальное количество часов   самостоятельную работу -  48.</w:t>
      </w:r>
    </w:p>
    <w:p w:rsidR="00493AFC" w:rsidRPr="00493AFC" w:rsidRDefault="00493AFC" w:rsidP="00493AFC">
      <w:pPr>
        <w:pStyle w:val="afffffa"/>
        <w:spacing w:line="240" w:lineRule="auto"/>
        <w:rPr>
          <w:i/>
          <w:sz w:val="24"/>
          <w:szCs w:val="24"/>
        </w:rPr>
      </w:pPr>
      <w:r w:rsidRPr="00493AFC">
        <w:rPr>
          <w:sz w:val="24"/>
          <w:szCs w:val="24"/>
        </w:rPr>
        <w:t>Количество часов для самостоятельной работы может быть увеличено образовательной организацией за счет использования времени вариативной части (должна составлять не более 30% от объема дисциплины)</w:t>
      </w:r>
      <w:r w:rsidRPr="00493AFC">
        <w:rPr>
          <w:i/>
          <w:sz w:val="24"/>
          <w:szCs w:val="24"/>
        </w:rPr>
        <w:t xml:space="preserve"> </w:t>
      </w:r>
    </w:p>
    <w:p w:rsidR="00493AFC" w:rsidRPr="00493AFC" w:rsidRDefault="00493AFC" w:rsidP="00493AFC">
      <w:pPr>
        <w:pStyle w:val="afffffa"/>
        <w:spacing w:line="240" w:lineRule="auto"/>
        <w:rPr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sz w:val="24"/>
          <w:szCs w:val="24"/>
        </w:rPr>
        <w:sectPr w:rsidR="00493AFC" w:rsidRPr="007A7B6F" w:rsidSect="00904F19">
          <w:footerReference w:type="default" r:id="rId9"/>
          <w:pgSz w:w="11906" w:h="16838" w:code="9"/>
          <w:pgMar w:top="851" w:right="851" w:bottom="851" w:left="1418" w:header="709" w:footer="709" w:gutter="0"/>
          <w:cols w:space="708"/>
          <w:docGrid w:linePitch="360"/>
        </w:sect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z w:val="24"/>
          <w:szCs w:val="24"/>
        </w:rPr>
        <w:lastRenderedPageBreak/>
        <w:t>2. Структура и содержание профессионального модуля</w:t>
      </w:r>
    </w:p>
    <w:p w:rsidR="00493AFC" w:rsidRPr="007A7B6F" w:rsidRDefault="00493AFC" w:rsidP="00493AFC">
      <w:pPr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z w:val="24"/>
          <w:szCs w:val="24"/>
        </w:rPr>
        <w:t>2.1. Структура профессионального модуля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4"/>
        <w:gridCol w:w="7"/>
        <w:gridCol w:w="1874"/>
        <w:gridCol w:w="880"/>
        <w:gridCol w:w="639"/>
        <w:gridCol w:w="953"/>
        <w:gridCol w:w="29"/>
        <w:gridCol w:w="780"/>
        <w:gridCol w:w="24"/>
        <w:gridCol w:w="541"/>
        <w:gridCol w:w="31"/>
        <w:gridCol w:w="919"/>
        <w:gridCol w:w="721"/>
        <w:gridCol w:w="1384"/>
      </w:tblGrid>
      <w:tr w:rsidR="00493AFC" w:rsidRPr="007A7B6F" w:rsidTr="00904F19">
        <w:trPr>
          <w:jc w:val="center"/>
        </w:trPr>
        <w:tc>
          <w:tcPr>
            <w:tcW w:w="6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Коды профессиональных общих компетенций</w:t>
            </w:r>
          </w:p>
        </w:tc>
        <w:tc>
          <w:tcPr>
            <w:tcW w:w="922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Наименования разделов профессионального модуля</w:t>
            </w:r>
          </w:p>
        </w:tc>
        <w:tc>
          <w:tcPr>
            <w:tcW w:w="431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Всего часов</w:t>
            </w:r>
          </w:p>
          <w:p w:rsidR="00493AFC" w:rsidRPr="007A7B6F" w:rsidRDefault="00493AFC" w:rsidP="00493AFC">
            <w:pPr>
              <w:pStyle w:val="afffffa"/>
            </w:pPr>
            <w:r w:rsidRPr="00493AFC">
              <w:rPr>
                <w:sz w:val="24"/>
                <w:szCs w:val="24"/>
              </w:rPr>
              <w:t>(макс. учебная нагрузка и практики)</w:t>
            </w:r>
          </w:p>
        </w:tc>
        <w:tc>
          <w:tcPr>
            <w:tcW w:w="1914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036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</w:tr>
      <w:tr w:rsidR="00493AFC" w:rsidRPr="007A7B6F" w:rsidTr="00904F19">
        <w:trPr>
          <w:jc w:val="center"/>
        </w:trPr>
        <w:tc>
          <w:tcPr>
            <w:tcW w:w="698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2" w:type="pct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31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186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Обязательные аудиторные  учебные занятия</w:t>
            </w:r>
          </w:p>
        </w:tc>
        <w:tc>
          <w:tcPr>
            <w:tcW w:w="728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внеаудиторная (самостоятельная) учебная работа</w:t>
            </w:r>
          </w:p>
        </w:tc>
        <w:tc>
          <w:tcPr>
            <w:tcW w:w="35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учебная,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часов</w:t>
            </w:r>
          </w:p>
        </w:tc>
        <w:tc>
          <w:tcPr>
            <w:tcW w:w="683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производственная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часов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(если предусмотрена рассредоточенная практика)</w:t>
            </w:r>
          </w:p>
        </w:tc>
      </w:tr>
      <w:tr w:rsidR="00493AFC" w:rsidRPr="007A7B6F" w:rsidTr="00904F19">
        <w:trPr>
          <w:jc w:val="center"/>
        </w:trPr>
        <w:tc>
          <w:tcPr>
            <w:tcW w:w="6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2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3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всего,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часов</w:t>
            </w:r>
          </w:p>
        </w:tc>
        <w:tc>
          <w:tcPr>
            <w:tcW w:w="481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 т.ч. лабораторные работы и практические занятия, часов</w:t>
            </w:r>
          </w:p>
        </w:tc>
        <w:tc>
          <w:tcPr>
            <w:tcW w:w="394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 т.ч., курсовая проект (работа),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часов</w:t>
            </w:r>
          </w:p>
        </w:tc>
        <w:tc>
          <w:tcPr>
            <w:tcW w:w="280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всего,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часов</w:t>
            </w:r>
          </w:p>
        </w:tc>
        <w:tc>
          <w:tcPr>
            <w:tcW w:w="44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в т.ч., курсовой проект (работа),</w:t>
            </w:r>
          </w:p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  <w:r w:rsidRPr="00493AFC">
              <w:rPr>
                <w:sz w:val="24"/>
                <w:szCs w:val="24"/>
              </w:rPr>
              <w:t>часов</w:t>
            </w:r>
          </w:p>
        </w:tc>
        <w:tc>
          <w:tcPr>
            <w:tcW w:w="35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</w:p>
        </w:tc>
        <w:tc>
          <w:tcPr>
            <w:tcW w:w="68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493AFC">
            <w:pPr>
              <w:pStyle w:val="afffffa"/>
              <w:rPr>
                <w:sz w:val="24"/>
                <w:szCs w:val="24"/>
              </w:rPr>
            </w:pPr>
          </w:p>
        </w:tc>
      </w:tr>
      <w:tr w:rsidR="00493AFC" w:rsidRPr="007A7B6F" w:rsidTr="00904F19">
        <w:trPr>
          <w:jc w:val="center"/>
        </w:trPr>
        <w:tc>
          <w:tcPr>
            <w:tcW w:w="698" w:type="pct"/>
            <w:tcBorders>
              <w:left w:val="single" w:sz="12" w:space="0" w:color="auto"/>
              <w:right w:val="single" w:sz="12" w:space="0" w:color="auto"/>
            </w:tcBorders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ПК 3.1, ПК. 3.2, ПК 3.3, ПК 3.4, 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ОК 01; ОК 02; ОК 03, ОК 04, ОК 07, ОК 09, ОК 10</w:t>
            </w:r>
          </w:p>
        </w:tc>
        <w:tc>
          <w:tcPr>
            <w:tcW w:w="922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493AFC" w:rsidRPr="00EC3B08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</w:p>
          <w:p w:rsidR="00493AFC" w:rsidRPr="00EC3B08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технического обслуживания и ремонта сельскохозяйственных машин и механизмов</w:t>
            </w:r>
          </w:p>
        </w:tc>
        <w:tc>
          <w:tcPr>
            <w:tcW w:w="43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11" w:type="pct"/>
            <w:tcBorders>
              <w:lef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4F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1" w:type="pct"/>
            <w:gridSpan w:val="2"/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4" w:type="pct"/>
            <w:gridSpan w:val="2"/>
            <w:tcBorders>
              <w:righ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tcBorders>
              <w:lef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8" w:type="pct"/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righ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93AFC" w:rsidRPr="007A7B6F" w:rsidTr="00904F19">
        <w:trPr>
          <w:jc w:val="center"/>
        </w:trPr>
        <w:tc>
          <w:tcPr>
            <w:tcW w:w="698" w:type="pct"/>
            <w:tcBorders>
              <w:left w:val="single" w:sz="12" w:space="0" w:color="auto"/>
              <w:right w:val="single" w:sz="12" w:space="0" w:color="auto"/>
            </w:tcBorders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ПК 3.2, ПК. 3.4, ПК 3.5,ПК 3.6, ПК 3.7, ПК 3.8, ПК 3.9;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ОК 01; ОК 02; ОК 03, ОК 04, ОК 07, ОК 10</w:t>
            </w:r>
          </w:p>
        </w:tc>
        <w:tc>
          <w:tcPr>
            <w:tcW w:w="922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493AFC" w:rsidRPr="00EC3B08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2. </w:t>
            </w:r>
          </w:p>
          <w:p w:rsidR="00493AFC" w:rsidRPr="00EC3B08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Технологические процессы ремонтного производства</w:t>
            </w:r>
          </w:p>
        </w:tc>
        <w:tc>
          <w:tcPr>
            <w:tcW w:w="43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11" w:type="pct"/>
            <w:tcBorders>
              <w:lef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81" w:type="pct"/>
            <w:gridSpan w:val="2"/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4" w:type="pct"/>
            <w:gridSpan w:val="2"/>
            <w:tcBorders>
              <w:righ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tcBorders>
              <w:lef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A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8" w:type="pct"/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right w:val="single" w:sz="12" w:space="0" w:color="auto"/>
            </w:tcBorders>
            <w:vAlign w:val="center"/>
          </w:tcPr>
          <w:p w:rsidR="00493AFC" w:rsidRPr="00493AFC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93AFC" w:rsidRPr="007A7B6F" w:rsidTr="00904F19">
        <w:trPr>
          <w:jc w:val="center"/>
        </w:trPr>
        <w:tc>
          <w:tcPr>
            <w:tcW w:w="69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22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93AFC" w:rsidRPr="00EC3B08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sz w:val="24"/>
                <w:szCs w:val="24"/>
              </w:rPr>
              <w:t>Учебная практика (по профилю специальности), часов</w:t>
            </w:r>
          </w:p>
        </w:tc>
        <w:tc>
          <w:tcPr>
            <w:tcW w:w="43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180</w:t>
            </w:r>
          </w:p>
        </w:tc>
        <w:tc>
          <w:tcPr>
            <w:tcW w:w="1914" w:type="pct"/>
            <w:gridSpan w:val="8"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180</w:t>
            </w:r>
          </w:p>
        </w:tc>
        <w:tc>
          <w:tcPr>
            <w:tcW w:w="68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93AFC" w:rsidRPr="007A7B6F" w:rsidTr="00904F19">
        <w:trPr>
          <w:jc w:val="center"/>
        </w:trPr>
        <w:tc>
          <w:tcPr>
            <w:tcW w:w="702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EC3B08" w:rsidRDefault="00493AFC" w:rsidP="00904F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1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93AFC" w:rsidRPr="00EC3B08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практика (по профилю специальности), часов </w:t>
            </w:r>
          </w:p>
        </w:tc>
        <w:tc>
          <w:tcPr>
            <w:tcW w:w="43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180</w:t>
            </w:r>
          </w:p>
        </w:tc>
        <w:tc>
          <w:tcPr>
            <w:tcW w:w="1917" w:type="pct"/>
            <w:gridSpan w:val="8"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9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8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180</w:t>
            </w:r>
          </w:p>
        </w:tc>
      </w:tr>
      <w:tr w:rsidR="00EC3B08" w:rsidRPr="007A7B6F" w:rsidTr="00904F19">
        <w:trPr>
          <w:jc w:val="center"/>
        </w:trPr>
        <w:tc>
          <w:tcPr>
            <w:tcW w:w="702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C3B08" w:rsidRPr="00EC3B08" w:rsidRDefault="00EC3B08" w:rsidP="00904F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1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C3B08" w:rsidRPr="00EC3B08" w:rsidRDefault="00EC3B08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 по модулю</w:t>
            </w:r>
          </w:p>
        </w:tc>
        <w:tc>
          <w:tcPr>
            <w:tcW w:w="43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C3B08" w:rsidRPr="007A7B6F" w:rsidRDefault="00EC3B08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1917" w:type="pct"/>
            <w:gridSpan w:val="8"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3B08" w:rsidRPr="007A7B6F" w:rsidRDefault="00EC3B08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9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C3B08" w:rsidRPr="007A7B6F" w:rsidRDefault="00EC3B08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8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C3B08" w:rsidRPr="007A7B6F" w:rsidRDefault="00EC3B08" w:rsidP="00904F1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93AFC" w:rsidRPr="007A7B6F" w:rsidTr="00904F19">
        <w:trPr>
          <w:jc w:val="center"/>
        </w:trPr>
        <w:tc>
          <w:tcPr>
            <w:tcW w:w="702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93AFC" w:rsidRPr="00EC3B08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93AFC" w:rsidRPr="00EC3B08" w:rsidRDefault="00493AFC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3B08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4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634E45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596</w:t>
            </w:r>
          </w:p>
        </w:tc>
        <w:tc>
          <w:tcPr>
            <w:tcW w:w="31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93AFC" w:rsidRPr="007A7B6F" w:rsidRDefault="00634E45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="00904F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76</w:t>
            </w:r>
          </w:p>
        </w:tc>
        <w:tc>
          <w:tcPr>
            <w:tcW w:w="46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C8189C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  <w:r w:rsidR="00493AFC"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396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77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48</w:t>
            </w:r>
          </w:p>
        </w:tc>
        <w:tc>
          <w:tcPr>
            <w:tcW w:w="465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180</w:t>
            </w:r>
          </w:p>
        </w:tc>
        <w:tc>
          <w:tcPr>
            <w:tcW w:w="6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180</w:t>
            </w:r>
          </w:p>
        </w:tc>
      </w:tr>
    </w:tbl>
    <w:p w:rsidR="00493AFC" w:rsidRPr="007A7B6F" w:rsidRDefault="00493AFC" w:rsidP="00493AF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A7B6F">
        <w:rPr>
          <w:rFonts w:ascii="Times New Roman" w:hAnsi="Times New Roman" w:cs="Times New Roman"/>
          <w:b/>
          <w:i/>
          <w:sz w:val="24"/>
          <w:szCs w:val="24"/>
        </w:rPr>
        <w:t>*- определяется образовательной организацией</w:t>
      </w:r>
    </w:p>
    <w:p w:rsidR="00493AFC" w:rsidRPr="007A7B6F" w:rsidRDefault="00493AFC" w:rsidP="00493AFC">
      <w:pPr>
        <w:rPr>
          <w:rFonts w:ascii="Times New Roman" w:hAnsi="Times New Roman" w:cs="Times New Roman"/>
          <w:sz w:val="24"/>
          <w:szCs w:val="24"/>
        </w:rPr>
      </w:pPr>
    </w:p>
    <w:p w:rsidR="00493AFC" w:rsidRPr="007A7B6F" w:rsidRDefault="00493AFC" w:rsidP="00493AF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2.2. Тематический план и содержание профессионального модуля (ПМ)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7954"/>
        <w:gridCol w:w="754"/>
      </w:tblGrid>
      <w:tr w:rsidR="00493AFC" w:rsidRPr="007A7B6F" w:rsidTr="004D114A">
        <w:trPr>
          <w:jc w:val="center"/>
        </w:trPr>
        <w:tc>
          <w:tcPr>
            <w:tcW w:w="1498" w:type="dxa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Наименование разделов и тем профессионального модуля (ПМ),</w:t>
            </w:r>
          </w:p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Междисциплинарных курсов (МДК)</w:t>
            </w:r>
          </w:p>
        </w:tc>
        <w:tc>
          <w:tcPr>
            <w:tcW w:w="7954" w:type="dxa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Содержание учебного материала, лабораторные и практические занятия, внеаудиторная (самостоятельная) учебная работа обучающихся, курсовая работа (проект)</w:t>
            </w:r>
          </w:p>
        </w:tc>
        <w:tc>
          <w:tcPr>
            <w:tcW w:w="754" w:type="dxa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Объем часов</w:t>
            </w:r>
          </w:p>
        </w:tc>
      </w:tr>
      <w:tr w:rsidR="00493AFC" w:rsidRPr="007A7B6F" w:rsidTr="004D114A">
        <w:trPr>
          <w:jc w:val="center"/>
        </w:trPr>
        <w:tc>
          <w:tcPr>
            <w:tcW w:w="9452" w:type="dxa"/>
            <w:gridSpan w:val="2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Система технического обслуживания и ремонта сельскохозяйственных машин и механизмов</w:t>
            </w:r>
          </w:p>
        </w:tc>
        <w:tc>
          <w:tcPr>
            <w:tcW w:w="754" w:type="dxa"/>
          </w:tcPr>
          <w:p w:rsidR="00493AFC" w:rsidRPr="007A7B6F" w:rsidRDefault="00493AFC" w:rsidP="00EC3B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9452" w:type="dxa"/>
            <w:gridSpan w:val="2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МДК 03.01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технического обслуживания и ремонта сельскохозяйственных машин и механизмов</w:t>
            </w:r>
          </w:p>
        </w:tc>
        <w:tc>
          <w:tcPr>
            <w:tcW w:w="754" w:type="dxa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104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7954" w:type="dxa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754" w:type="dxa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C057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1.Вв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ип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ы.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Совр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обы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 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2.Сис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 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и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торов, комб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 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тво 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3.Т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4.Т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5.Т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идр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6.Т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ооб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3A49" w:rsidRPr="007A7B6F" w:rsidTr="004D114A">
        <w:trPr>
          <w:jc w:val="center"/>
        </w:trPr>
        <w:tc>
          <w:tcPr>
            <w:tcW w:w="1498" w:type="dxa"/>
            <w:vMerge/>
          </w:tcPr>
          <w:p w:rsidR="00983A49" w:rsidRPr="007A7B6F" w:rsidRDefault="00983A49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983A49" w:rsidRPr="007A7B6F" w:rsidRDefault="00983A49" w:rsidP="00904F19">
            <w:pPr>
              <w:spacing w:after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  <w:r w:rsidR="00DB68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1</w:t>
            </w:r>
          </w:p>
        </w:tc>
        <w:tc>
          <w:tcPr>
            <w:tcW w:w="754" w:type="dxa"/>
            <w:vAlign w:val="center"/>
          </w:tcPr>
          <w:p w:rsidR="00983A49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F154F" w:rsidRPr="007A7B6F" w:rsidTr="004D114A">
        <w:trPr>
          <w:jc w:val="center"/>
        </w:trPr>
        <w:tc>
          <w:tcPr>
            <w:tcW w:w="1498" w:type="dxa"/>
            <w:vMerge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983A49" w:rsidRPr="007A7B6F" w:rsidRDefault="00983A49" w:rsidP="00983A49">
            <w:pPr>
              <w:pStyle w:val="ae"/>
              <w:numPr>
                <w:ilvl w:val="0"/>
                <w:numId w:val="31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Пл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</w:t>
            </w:r>
            <w:r w:rsidRPr="007A7B6F">
              <w:t>ово</w:t>
            </w:r>
            <w:r w:rsidRPr="007A7B6F">
              <w:rPr>
                <w:spacing w:val="-1"/>
              </w:rPr>
              <w:t>-</w:t>
            </w:r>
            <w:r w:rsidRPr="007A7B6F">
              <w:rPr>
                <w:spacing w:val="1"/>
              </w:rPr>
              <w:t>п</w:t>
            </w:r>
            <w:r w:rsidRPr="007A7B6F">
              <w:t>р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д</w:t>
            </w:r>
            <w:r w:rsidRPr="007A7B6F">
              <w:rPr>
                <w:spacing w:val="-5"/>
              </w:rPr>
              <w:t>у</w:t>
            </w:r>
            <w:r w:rsidRPr="007A7B6F">
              <w:rPr>
                <w:spacing w:val="1"/>
              </w:rPr>
              <w:t>п</w:t>
            </w:r>
            <w:r w:rsidRPr="007A7B6F">
              <w:t>р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4"/>
              </w:rPr>
              <w:t>и</w:t>
            </w: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t>л</w:t>
            </w:r>
            <w:r w:rsidRPr="007A7B6F">
              <w:rPr>
                <w:spacing w:val="1"/>
              </w:rPr>
              <w:t>ьн</w:t>
            </w:r>
            <w:r w:rsidRPr="007A7B6F">
              <w:rPr>
                <w:spacing w:val="-1"/>
              </w:rPr>
              <w:t>а</w:t>
            </w:r>
            <w:r w:rsidRPr="007A7B6F">
              <w:t xml:space="preserve">я 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-1"/>
              </w:rPr>
              <w:t>с</w:t>
            </w:r>
            <w:r w:rsidRPr="007A7B6F">
              <w:t>т</w:t>
            </w:r>
            <w:r w:rsidRPr="007A7B6F">
              <w:rPr>
                <w:spacing w:val="-1"/>
              </w:rPr>
              <w:t>ем</w:t>
            </w:r>
            <w:r w:rsidRPr="007A7B6F">
              <w:t>а</w:t>
            </w:r>
            <w:r w:rsidRPr="007A7B6F">
              <w:rPr>
                <w:spacing w:val="-1"/>
              </w:rPr>
              <w:t xml:space="preserve"> </w:t>
            </w:r>
            <w:r w:rsidRPr="007A7B6F">
              <w:t>те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3"/>
              </w:rPr>
              <w:t>ч</w:t>
            </w:r>
            <w:r w:rsidRPr="007A7B6F">
              <w:rPr>
                <w:spacing w:val="-1"/>
              </w:rPr>
              <w:t>ес</w:t>
            </w:r>
            <w:r w:rsidRPr="007A7B6F">
              <w:rPr>
                <w:spacing w:val="1"/>
              </w:rPr>
              <w:t>к</w:t>
            </w:r>
            <w:r w:rsidRPr="007A7B6F">
              <w:t>ого обс</w:t>
            </w:r>
            <w:r w:rsidRPr="007A7B6F">
              <w:rPr>
                <w:spacing w:val="4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я и</w:t>
            </w:r>
            <w:r w:rsidRPr="007A7B6F">
              <w:rPr>
                <w:spacing w:val="-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та</w:t>
            </w:r>
            <w:r w:rsidRPr="007A7B6F">
              <w:rPr>
                <w:spacing w:val="-1"/>
              </w:rPr>
              <w:t xml:space="preserve"> ма</w:t>
            </w:r>
            <w:r w:rsidRPr="007A7B6F">
              <w:t>ш</w:t>
            </w:r>
            <w:r w:rsidRPr="007A7B6F">
              <w:rPr>
                <w:spacing w:val="1"/>
              </w:rPr>
              <w:t>ин</w:t>
            </w:r>
            <w:r w:rsidRPr="007A7B6F">
              <w:t>.</w:t>
            </w:r>
          </w:p>
          <w:p w:rsidR="00983A49" w:rsidRPr="007A7B6F" w:rsidRDefault="00983A49" w:rsidP="00983A49">
            <w:pPr>
              <w:pStyle w:val="ae"/>
              <w:numPr>
                <w:ilvl w:val="0"/>
                <w:numId w:val="31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Агр</w:t>
            </w:r>
            <w:r w:rsidRPr="007A7B6F">
              <w:rPr>
                <w:spacing w:val="-1"/>
              </w:rPr>
              <w:t>е</w:t>
            </w:r>
            <w:r w:rsidRPr="007A7B6F">
              <w:t>г</w:t>
            </w:r>
            <w:r w:rsidRPr="007A7B6F">
              <w:rPr>
                <w:spacing w:val="-1"/>
              </w:rPr>
              <w:t>а</w:t>
            </w:r>
            <w:r w:rsidRPr="007A7B6F">
              <w:t xml:space="preserve">ты для </w:t>
            </w:r>
            <w:r w:rsidRPr="007A7B6F">
              <w:rPr>
                <w:spacing w:val="1"/>
              </w:rPr>
              <w:t>п</w:t>
            </w:r>
            <w:r w:rsidRPr="007A7B6F">
              <w:t>ров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д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>я т</w:t>
            </w:r>
            <w:r w:rsidRPr="007A7B6F">
              <w:rPr>
                <w:spacing w:val="-1"/>
              </w:rPr>
              <w:t>е</w:t>
            </w:r>
            <w:r w:rsidRPr="007A7B6F"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ого обс</w:t>
            </w:r>
            <w:r w:rsidRPr="007A7B6F">
              <w:rPr>
                <w:spacing w:val="-3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rPr>
                <w:spacing w:val="2"/>
              </w:rPr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я.</w:t>
            </w:r>
          </w:p>
          <w:p w:rsidR="00BF154F" w:rsidRPr="004D114A" w:rsidRDefault="00983A49" w:rsidP="004D114A">
            <w:pPr>
              <w:pStyle w:val="ae"/>
              <w:numPr>
                <w:ilvl w:val="0"/>
                <w:numId w:val="31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П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-1"/>
              </w:rPr>
              <w:t>е</w:t>
            </w:r>
            <w:r w:rsidRPr="007A7B6F">
              <w:t>дв</w:t>
            </w:r>
            <w:r w:rsidRPr="007A7B6F">
              <w:rPr>
                <w:spacing w:val="1"/>
              </w:rPr>
              <w:t>и</w:t>
            </w:r>
            <w:r w:rsidRPr="007A7B6F">
              <w:t>ж</w:t>
            </w:r>
            <w:r w:rsidRPr="007A7B6F">
              <w:rPr>
                <w:spacing w:val="1"/>
              </w:rPr>
              <w:t>н</w:t>
            </w:r>
            <w:r w:rsidRPr="007A7B6F">
              <w:t>ые</w:t>
            </w:r>
            <w:r w:rsidRPr="007A7B6F">
              <w:rPr>
                <w:spacing w:val="-1"/>
              </w:rPr>
              <w:t xml:space="preserve"> </w:t>
            </w:r>
            <w:r w:rsidRPr="007A7B6F">
              <w:rPr>
                <w:spacing w:val="1"/>
              </w:rPr>
              <w:t>з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п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2"/>
              </w:rPr>
              <w:t>в</w:t>
            </w:r>
            <w:r w:rsidRPr="007A7B6F">
              <w:t>о</w:t>
            </w:r>
            <w:r w:rsidRPr="007A7B6F">
              <w:rPr>
                <w:spacing w:val="-1"/>
              </w:rPr>
              <w:t>ч</w:t>
            </w:r>
            <w:r w:rsidRPr="007A7B6F">
              <w:rPr>
                <w:spacing w:val="1"/>
              </w:rPr>
              <w:t>н</w:t>
            </w:r>
            <w:r w:rsidRPr="007A7B6F">
              <w:t>ые</w:t>
            </w:r>
            <w:r w:rsidRPr="007A7B6F">
              <w:rPr>
                <w:spacing w:val="-1"/>
              </w:rPr>
              <w:t xml:space="preserve"> а</w:t>
            </w:r>
            <w:r w:rsidRPr="007A7B6F">
              <w:t>гр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г</w:t>
            </w:r>
            <w:r w:rsidRPr="007A7B6F">
              <w:rPr>
                <w:spacing w:val="-1"/>
              </w:rPr>
              <w:t>а</w:t>
            </w:r>
            <w:r w:rsidRPr="007A7B6F">
              <w:t>ты.</w:t>
            </w:r>
          </w:p>
        </w:tc>
        <w:tc>
          <w:tcPr>
            <w:tcW w:w="754" w:type="dxa"/>
            <w:vAlign w:val="center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7.Т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се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ль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охозяйс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ых 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8.Основ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 и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и 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0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обла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 Орг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9.Д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ля внут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овные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вно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яю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долгов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Методы ко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троля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ля. 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в 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trHeight w:val="60"/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10.Д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в 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11.Д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идр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вно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в 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 гидро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ы. 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12.Д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 э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трообо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 Про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0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тов 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боров 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04F1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2FDD" w:rsidRPr="007A7B6F" w:rsidTr="004D114A">
        <w:trPr>
          <w:jc w:val="center"/>
        </w:trPr>
        <w:tc>
          <w:tcPr>
            <w:tcW w:w="1498" w:type="dxa"/>
            <w:vMerge/>
          </w:tcPr>
          <w:p w:rsidR="00C12FDD" w:rsidRPr="007A7B6F" w:rsidRDefault="00C12FDD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C12FDD" w:rsidRPr="007A7B6F" w:rsidRDefault="00C12FDD" w:rsidP="00904F19">
            <w:pPr>
              <w:spacing w:after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 w:rsidR="00DB68E9">
              <w:rPr>
                <w:rFonts w:ascii="Times New Roman" w:hAnsi="Times New Roman" w:cs="Times New Roman"/>
                <w:b/>
                <w:sz w:val="24"/>
                <w:szCs w:val="24"/>
              </w:rPr>
              <w:t>№ 2</w:t>
            </w:r>
          </w:p>
        </w:tc>
        <w:tc>
          <w:tcPr>
            <w:tcW w:w="754" w:type="dxa"/>
            <w:vAlign w:val="center"/>
          </w:tcPr>
          <w:p w:rsidR="00C12FDD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F154F" w:rsidRPr="007A7B6F" w:rsidTr="004D114A">
        <w:trPr>
          <w:jc w:val="center"/>
        </w:trPr>
        <w:tc>
          <w:tcPr>
            <w:tcW w:w="1498" w:type="dxa"/>
            <w:vMerge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C12FDD" w:rsidRPr="007A7B6F" w:rsidRDefault="00C12FDD" w:rsidP="00C12FDD">
            <w:pPr>
              <w:pStyle w:val="ae"/>
              <w:numPr>
                <w:ilvl w:val="0"/>
                <w:numId w:val="44"/>
              </w:numPr>
              <w:tabs>
                <w:tab w:val="left" w:pos="885"/>
              </w:tabs>
              <w:spacing w:before="0" w:after="0"/>
            </w:pPr>
            <w:r w:rsidRPr="007A7B6F">
              <w:t>А</w:t>
            </w:r>
            <w:r w:rsidRPr="007A7B6F">
              <w:rPr>
                <w:spacing w:val="-1"/>
              </w:rPr>
              <w:t>в</w:t>
            </w:r>
            <w:r w:rsidRPr="007A7B6F">
              <w:t>то</w:t>
            </w:r>
            <w:r w:rsidRPr="007A7B6F">
              <w:rPr>
                <w:spacing w:val="1"/>
              </w:rPr>
              <w:t>п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-1"/>
              </w:rPr>
              <w:t>е</w:t>
            </w:r>
            <w:r w:rsidRPr="007A7B6F">
              <w:t>дв</w:t>
            </w:r>
            <w:r w:rsidRPr="007A7B6F">
              <w:rPr>
                <w:spacing w:val="1"/>
              </w:rPr>
              <w:t>и</w:t>
            </w:r>
            <w:r w:rsidRPr="007A7B6F">
              <w:t>ж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1"/>
              </w:rPr>
              <w:t>а</w:t>
            </w:r>
            <w:r w:rsidRPr="007A7B6F">
              <w:t>я</w:t>
            </w:r>
            <w:r w:rsidRPr="007A7B6F">
              <w:rPr>
                <w:spacing w:val="1"/>
              </w:rPr>
              <w:t xml:space="preserve"> </w:t>
            </w:r>
            <w:r w:rsidRPr="007A7B6F">
              <w:rPr>
                <w:spacing w:val="-1"/>
              </w:rPr>
              <w:t>м</w:t>
            </w:r>
            <w:r w:rsidRPr="007A7B6F">
              <w:rPr>
                <w:spacing w:val="1"/>
              </w:rPr>
              <w:t>а</w:t>
            </w:r>
            <w:r w:rsidRPr="007A7B6F">
              <w:rPr>
                <w:spacing w:val="-1"/>
              </w:rPr>
              <w:t>с</w:t>
            </w: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1"/>
              </w:rPr>
              <w:t>к</w:t>
            </w:r>
            <w:r w:rsidRPr="007A7B6F">
              <w:rPr>
                <w:spacing w:val="-1"/>
              </w:rPr>
              <w:t>а</w:t>
            </w:r>
            <w:r w:rsidRPr="007A7B6F">
              <w:t>я.</w:t>
            </w:r>
          </w:p>
          <w:p w:rsidR="00C12FDD" w:rsidRPr="007A7B6F" w:rsidRDefault="00C12FDD" w:rsidP="00C12FDD">
            <w:pPr>
              <w:pStyle w:val="ae"/>
              <w:numPr>
                <w:ilvl w:val="0"/>
                <w:numId w:val="44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Обо</w:t>
            </w:r>
            <w:r w:rsidRPr="007A7B6F">
              <w:rPr>
                <w:spacing w:val="2"/>
              </w:rPr>
              <w:t>р</w:t>
            </w:r>
            <w:r w:rsidRPr="007A7B6F">
              <w:rPr>
                <w:spacing w:val="-5"/>
              </w:rPr>
              <w:t>у</w:t>
            </w:r>
            <w:r w:rsidRPr="007A7B6F">
              <w:t>до</w:t>
            </w:r>
            <w:r w:rsidRPr="007A7B6F">
              <w:rPr>
                <w:spacing w:val="2"/>
              </w:rPr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е</w:t>
            </w:r>
            <w:r w:rsidRPr="007A7B6F">
              <w:rPr>
                <w:spacing w:val="-1"/>
              </w:rPr>
              <w:t xml:space="preserve"> </w:t>
            </w:r>
            <w:r w:rsidRPr="007A7B6F">
              <w:rPr>
                <w:spacing w:val="3"/>
              </w:rPr>
              <w:t>п</w:t>
            </w:r>
            <w:r w:rsidRPr="007A7B6F">
              <w:rPr>
                <w:spacing w:val="-7"/>
              </w:rPr>
              <w:t>у</w:t>
            </w:r>
            <w:r w:rsidRPr="007A7B6F">
              <w:rPr>
                <w:spacing w:val="1"/>
              </w:rPr>
              <w:t>нк</w:t>
            </w:r>
            <w:r w:rsidRPr="007A7B6F">
              <w:t>та</w:t>
            </w:r>
            <w:r w:rsidRPr="007A7B6F">
              <w:rPr>
                <w:spacing w:val="-1"/>
              </w:rPr>
              <w:t xml:space="preserve"> </w:t>
            </w:r>
            <w:r w:rsidRPr="007A7B6F">
              <w:t>те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ого обс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7"/>
              </w:rPr>
              <w:t>у</w:t>
            </w:r>
            <w:r w:rsidRPr="007A7B6F">
              <w:rPr>
                <w:spacing w:val="2"/>
              </w:rPr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я.</w:t>
            </w:r>
          </w:p>
          <w:p w:rsidR="00BF154F" w:rsidRPr="00C12FDD" w:rsidRDefault="00C12FDD" w:rsidP="00C12FDD">
            <w:pPr>
              <w:pStyle w:val="ae"/>
              <w:numPr>
                <w:ilvl w:val="0"/>
                <w:numId w:val="44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lastRenderedPageBreak/>
              <w:t>Т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ое</w:t>
            </w:r>
            <w:r w:rsidRPr="007A7B6F">
              <w:rPr>
                <w:spacing w:val="-1"/>
              </w:rPr>
              <w:t xml:space="preserve"> </w:t>
            </w:r>
            <w:r w:rsidRPr="007A7B6F">
              <w:t>об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rPr>
                <w:spacing w:val="2"/>
              </w:rPr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е</w:t>
            </w:r>
            <w:r w:rsidRPr="007A7B6F">
              <w:rPr>
                <w:spacing w:val="-1"/>
              </w:rPr>
              <w:t xml:space="preserve"> с</w:t>
            </w:r>
            <w:r w:rsidRPr="007A7B6F">
              <w:rPr>
                <w:spacing w:val="1"/>
              </w:rPr>
              <w:t>п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ци</w:t>
            </w:r>
            <w:r w:rsidRPr="007A7B6F">
              <w:rPr>
                <w:spacing w:val="-1"/>
              </w:rPr>
              <w:t>а</w:t>
            </w:r>
            <w:r w:rsidRPr="007A7B6F">
              <w:t>л</w:t>
            </w:r>
            <w:r w:rsidRPr="007A7B6F">
              <w:rPr>
                <w:spacing w:val="-1"/>
              </w:rPr>
              <w:t>ь</w:t>
            </w:r>
            <w:r w:rsidRPr="007A7B6F">
              <w:rPr>
                <w:spacing w:val="1"/>
              </w:rPr>
              <w:t>н</w:t>
            </w:r>
            <w:r w:rsidRPr="007A7B6F">
              <w:t>ых</w:t>
            </w:r>
            <w:r w:rsidRPr="007A7B6F">
              <w:rPr>
                <w:spacing w:val="-1"/>
              </w:rPr>
              <w:t xml:space="preserve"> </w:t>
            </w:r>
            <w:r w:rsidRPr="007A7B6F">
              <w:rPr>
                <w:spacing w:val="1"/>
              </w:rPr>
              <w:t>к</w:t>
            </w:r>
            <w:r w:rsidRPr="007A7B6F">
              <w:rPr>
                <w:spacing w:val="-2"/>
              </w:rPr>
              <w:t>о</w:t>
            </w:r>
            <w:r w:rsidRPr="007A7B6F">
              <w:rPr>
                <w:spacing w:val="-1"/>
              </w:rPr>
              <w:t>м</w:t>
            </w:r>
            <w:r w:rsidRPr="007A7B6F">
              <w:t>б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йн</w:t>
            </w:r>
            <w:r w:rsidRPr="007A7B6F">
              <w:t>ов.</w:t>
            </w:r>
          </w:p>
        </w:tc>
        <w:tc>
          <w:tcPr>
            <w:tcW w:w="754" w:type="dxa"/>
            <w:vAlign w:val="center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я: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ПЗ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1.Т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2.Т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3.Т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4.Т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АКБ при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5.Ди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6.Ди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7.Ди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боров 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trHeight w:val="218"/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8.Ди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3D42" w:rsidRPr="007A7B6F" w:rsidTr="004D114A">
        <w:trPr>
          <w:trHeight w:val="365"/>
          <w:jc w:val="center"/>
        </w:trPr>
        <w:tc>
          <w:tcPr>
            <w:tcW w:w="1498" w:type="dxa"/>
            <w:vMerge w:val="restart"/>
          </w:tcPr>
          <w:p w:rsidR="00BF3D42" w:rsidRPr="007A7B6F" w:rsidRDefault="00BF3D42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BF3D42" w:rsidRPr="00BF3D42" w:rsidRDefault="00BF3D42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BF3D42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№ 3</w:t>
            </w:r>
          </w:p>
        </w:tc>
        <w:tc>
          <w:tcPr>
            <w:tcW w:w="754" w:type="dxa"/>
            <w:vAlign w:val="center"/>
          </w:tcPr>
          <w:p w:rsidR="00BF3D42" w:rsidRPr="0009461A" w:rsidRDefault="00BF3D42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6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F3D42" w:rsidRPr="007A7B6F" w:rsidTr="004D114A">
        <w:trPr>
          <w:trHeight w:val="849"/>
          <w:jc w:val="center"/>
        </w:trPr>
        <w:tc>
          <w:tcPr>
            <w:tcW w:w="1498" w:type="dxa"/>
            <w:vMerge/>
          </w:tcPr>
          <w:p w:rsidR="00BF3D42" w:rsidRPr="007A7B6F" w:rsidRDefault="00BF3D42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BF3D42" w:rsidRPr="00BF3D42" w:rsidRDefault="00BF3D42" w:rsidP="00BF3D42">
            <w:pPr>
              <w:pStyle w:val="ae"/>
              <w:numPr>
                <w:ilvl w:val="0"/>
                <w:numId w:val="45"/>
              </w:numPr>
              <w:tabs>
                <w:tab w:val="left" w:pos="885"/>
              </w:tabs>
              <w:spacing w:before="0" w:after="0"/>
            </w:pPr>
            <w:r w:rsidRPr="00BF3D42">
              <w:t>Обо</w:t>
            </w:r>
            <w:r w:rsidRPr="00BF3D42">
              <w:rPr>
                <w:spacing w:val="2"/>
              </w:rPr>
              <w:t>р</w:t>
            </w:r>
            <w:r w:rsidRPr="00BF3D42">
              <w:rPr>
                <w:spacing w:val="-5"/>
              </w:rPr>
              <w:t>у</w:t>
            </w:r>
            <w:r w:rsidRPr="00BF3D42">
              <w:t>до</w:t>
            </w:r>
            <w:r w:rsidRPr="00BF3D42">
              <w:rPr>
                <w:spacing w:val="2"/>
              </w:rPr>
              <w:t>в</w:t>
            </w:r>
            <w:r w:rsidRPr="00BF3D42">
              <w:rPr>
                <w:spacing w:val="-1"/>
              </w:rPr>
              <w:t>а</w:t>
            </w:r>
            <w:r w:rsidRPr="00BF3D42">
              <w:rPr>
                <w:spacing w:val="1"/>
              </w:rPr>
              <w:t>ни</w:t>
            </w:r>
            <w:r w:rsidRPr="00BF3D42">
              <w:t>е</w:t>
            </w:r>
            <w:r w:rsidRPr="00BF3D42">
              <w:rPr>
                <w:spacing w:val="-1"/>
              </w:rPr>
              <w:t xml:space="preserve"> </w:t>
            </w:r>
            <w:r w:rsidRPr="00BF3D42">
              <w:t xml:space="preserve">для </w:t>
            </w:r>
            <w:r w:rsidRPr="00BF3D42">
              <w:rPr>
                <w:spacing w:val="1"/>
              </w:rPr>
              <w:t>п</w:t>
            </w:r>
            <w:r w:rsidRPr="00BF3D42">
              <w:rPr>
                <w:spacing w:val="-2"/>
              </w:rPr>
              <w:t>о</w:t>
            </w:r>
            <w:r w:rsidRPr="00BF3D42">
              <w:t>дго</w:t>
            </w:r>
            <w:r w:rsidRPr="00BF3D42">
              <w:rPr>
                <w:spacing w:val="1"/>
              </w:rPr>
              <w:t>т</w:t>
            </w:r>
            <w:r w:rsidRPr="00BF3D42">
              <w:t>овки</w:t>
            </w:r>
            <w:r w:rsidRPr="00BF3D42">
              <w:rPr>
                <w:spacing w:val="1"/>
              </w:rPr>
              <w:t xml:space="preserve"> </w:t>
            </w:r>
            <w:r w:rsidRPr="00BF3D42">
              <w:t>к</w:t>
            </w:r>
            <w:r w:rsidRPr="00BF3D42">
              <w:rPr>
                <w:spacing w:val="-2"/>
              </w:rPr>
              <w:t xml:space="preserve"> </w:t>
            </w:r>
            <w:r w:rsidRPr="00BF3D42">
              <w:rPr>
                <w:spacing w:val="2"/>
              </w:rPr>
              <w:t>х</w:t>
            </w:r>
            <w:r w:rsidRPr="00BF3D42">
              <w:t>р</w:t>
            </w:r>
            <w:r w:rsidRPr="00BF3D42">
              <w:rPr>
                <w:spacing w:val="-3"/>
              </w:rPr>
              <w:t>а</w:t>
            </w:r>
            <w:r w:rsidRPr="00BF3D42">
              <w:rPr>
                <w:spacing w:val="1"/>
              </w:rPr>
              <w:t>н</w:t>
            </w:r>
            <w:r w:rsidRPr="00BF3D42">
              <w:rPr>
                <w:spacing w:val="-1"/>
              </w:rPr>
              <w:t>е</w:t>
            </w:r>
            <w:r w:rsidRPr="00BF3D42">
              <w:rPr>
                <w:spacing w:val="1"/>
              </w:rPr>
              <w:t>ни</w:t>
            </w:r>
            <w:r w:rsidRPr="00BF3D42">
              <w:t>ю.</w:t>
            </w:r>
          </w:p>
          <w:p w:rsidR="00BF3D42" w:rsidRPr="00BF3D42" w:rsidRDefault="00BF3D42" w:rsidP="00BF3D42">
            <w:pPr>
              <w:pStyle w:val="ae"/>
              <w:numPr>
                <w:ilvl w:val="0"/>
                <w:numId w:val="45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BF3D42">
              <w:t>М</w:t>
            </w:r>
            <w:r w:rsidRPr="00BF3D42">
              <w:rPr>
                <w:spacing w:val="-1"/>
              </w:rPr>
              <w:t>а</w:t>
            </w:r>
            <w:r w:rsidRPr="00BF3D42">
              <w:t>т</w:t>
            </w:r>
            <w:r w:rsidRPr="00BF3D42">
              <w:rPr>
                <w:spacing w:val="-1"/>
              </w:rPr>
              <w:t>е</w:t>
            </w:r>
            <w:r w:rsidRPr="00BF3D42">
              <w:t>р</w:t>
            </w:r>
            <w:r w:rsidRPr="00BF3D42">
              <w:rPr>
                <w:spacing w:val="1"/>
              </w:rPr>
              <w:t>и</w:t>
            </w:r>
            <w:r w:rsidRPr="00BF3D42">
              <w:rPr>
                <w:spacing w:val="-1"/>
              </w:rPr>
              <w:t>а</w:t>
            </w:r>
            <w:r w:rsidRPr="00BF3D42">
              <w:t xml:space="preserve">лы для </w:t>
            </w:r>
            <w:r w:rsidRPr="00BF3D42">
              <w:rPr>
                <w:spacing w:val="2"/>
              </w:rPr>
              <w:t>х</w:t>
            </w:r>
            <w:r w:rsidRPr="00BF3D42">
              <w:t>р</w:t>
            </w:r>
            <w:r w:rsidRPr="00BF3D42">
              <w:rPr>
                <w:spacing w:val="-1"/>
              </w:rPr>
              <w:t>ане</w:t>
            </w:r>
            <w:r w:rsidRPr="00BF3D42">
              <w:rPr>
                <w:spacing w:val="1"/>
              </w:rPr>
              <w:t>ни</w:t>
            </w:r>
            <w:r w:rsidRPr="00BF3D42">
              <w:t xml:space="preserve">я </w:t>
            </w:r>
            <w:r w:rsidRPr="00BF3D42">
              <w:rPr>
                <w:spacing w:val="-1"/>
              </w:rPr>
              <w:t>ма</w:t>
            </w:r>
            <w:r w:rsidRPr="00BF3D42">
              <w:t>ш</w:t>
            </w:r>
            <w:r w:rsidRPr="00BF3D42">
              <w:rPr>
                <w:spacing w:val="1"/>
              </w:rPr>
              <w:t>ин</w:t>
            </w:r>
            <w:r w:rsidRPr="00BF3D42">
              <w:t>.</w:t>
            </w:r>
          </w:p>
          <w:p w:rsidR="00BF3D42" w:rsidRPr="00BF3D42" w:rsidRDefault="00BF3D42" w:rsidP="00BF3D42">
            <w:pPr>
              <w:pStyle w:val="ae"/>
              <w:numPr>
                <w:ilvl w:val="0"/>
                <w:numId w:val="45"/>
              </w:numPr>
              <w:tabs>
                <w:tab w:val="left" w:pos="885"/>
              </w:tabs>
              <w:spacing w:after="0"/>
              <w:ind w:left="0" w:firstLine="425"/>
              <w:rPr>
                <w:b/>
              </w:rPr>
            </w:pPr>
            <w:r w:rsidRPr="00BF3D42">
              <w:t>Хр</w:t>
            </w:r>
            <w:r w:rsidRPr="00BF3D42">
              <w:rPr>
                <w:spacing w:val="-1"/>
              </w:rPr>
              <w:t>а</w:t>
            </w:r>
            <w:r w:rsidRPr="00BF3D42">
              <w:rPr>
                <w:spacing w:val="1"/>
              </w:rPr>
              <w:t>н</w:t>
            </w:r>
            <w:r w:rsidRPr="00BF3D42">
              <w:rPr>
                <w:spacing w:val="-1"/>
              </w:rPr>
              <w:t>е</w:t>
            </w:r>
            <w:r w:rsidRPr="00BF3D42">
              <w:rPr>
                <w:spacing w:val="1"/>
              </w:rPr>
              <w:t>ни</w:t>
            </w:r>
            <w:r w:rsidRPr="00BF3D42">
              <w:t>е</w:t>
            </w:r>
            <w:r w:rsidRPr="00BF3D42">
              <w:rPr>
                <w:spacing w:val="-1"/>
              </w:rPr>
              <w:t xml:space="preserve"> </w:t>
            </w:r>
            <w:r w:rsidRPr="00BF3D42">
              <w:rPr>
                <w:spacing w:val="1"/>
              </w:rPr>
              <w:t>пн</w:t>
            </w:r>
            <w:r w:rsidRPr="00BF3D42">
              <w:rPr>
                <w:spacing w:val="-1"/>
              </w:rPr>
              <w:t>е</w:t>
            </w:r>
            <w:r w:rsidRPr="00BF3D42">
              <w:t>в</w:t>
            </w:r>
            <w:r w:rsidRPr="00BF3D42">
              <w:rPr>
                <w:spacing w:val="-1"/>
              </w:rPr>
              <w:t>ма</w:t>
            </w:r>
            <w:r w:rsidRPr="00BF3D42">
              <w:t>т</w:t>
            </w:r>
            <w:r w:rsidRPr="00BF3D42">
              <w:rPr>
                <w:spacing w:val="1"/>
              </w:rPr>
              <w:t>и</w:t>
            </w:r>
            <w:r w:rsidRPr="00BF3D42">
              <w:rPr>
                <w:spacing w:val="-1"/>
              </w:rPr>
              <w:t>чес</w:t>
            </w:r>
            <w:r w:rsidRPr="00BF3D42">
              <w:rPr>
                <w:spacing w:val="1"/>
              </w:rPr>
              <w:t>ки</w:t>
            </w:r>
            <w:r w:rsidRPr="00BF3D42">
              <w:t>х</w:t>
            </w:r>
            <w:r w:rsidRPr="00BF3D42">
              <w:rPr>
                <w:spacing w:val="2"/>
              </w:rPr>
              <w:t xml:space="preserve"> </w:t>
            </w:r>
            <w:r w:rsidRPr="00BF3D42">
              <w:rPr>
                <w:spacing w:val="-2"/>
              </w:rPr>
              <w:t>ш</w:t>
            </w:r>
            <w:r w:rsidRPr="00BF3D42">
              <w:rPr>
                <w:spacing w:val="1"/>
              </w:rPr>
              <w:t>ин</w:t>
            </w:r>
            <w:r w:rsidRPr="00BF3D42">
              <w:t>.</w:t>
            </w:r>
          </w:p>
        </w:tc>
        <w:tc>
          <w:tcPr>
            <w:tcW w:w="754" w:type="dxa"/>
            <w:vAlign w:val="center"/>
          </w:tcPr>
          <w:p w:rsidR="00BF3D42" w:rsidRPr="00BF154F" w:rsidRDefault="00BF3D42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1.2.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1.О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зац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ды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По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овой 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 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2.М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аль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но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ая база хра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отовки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3.По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ю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ю. Гер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в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По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овка трак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оров и 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вки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4.Особ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, уз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 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грег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лочн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Хр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2F" w:rsidRPr="007A7B6F" w:rsidTr="004D114A">
        <w:trPr>
          <w:jc w:val="center"/>
        </w:trPr>
        <w:tc>
          <w:tcPr>
            <w:tcW w:w="1498" w:type="dxa"/>
            <w:vMerge/>
          </w:tcPr>
          <w:p w:rsidR="00BB492F" w:rsidRPr="007A7B6F" w:rsidRDefault="00BB492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BB492F" w:rsidRPr="007A7B6F" w:rsidRDefault="00BB492F" w:rsidP="00904F19">
            <w:pPr>
              <w:spacing w:after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 w:rsidR="00DB68E9">
              <w:rPr>
                <w:rFonts w:ascii="Times New Roman" w:hAnsi="Times New Roman" w:cs="Times New Roman"/>
                <w:b/>
                <w:sz w:val="24"/>
                <w:szCs w:val="24"/>
              </w:rPr>
              <w:t>№ 4</w:t>
            </w:r>
          </w:p>
        </w:tc>
        <w:tc>
          <w:tcPr>
            <w:tcW w:w="754" w:type="dxa"/>
            <w:vAlign w:val="center"/>
          </w:tcPr>
          <w:p w:rsidR="00BB492F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54F" w:rsidRPr="007A7B6F" w:rsidTr="004D114A">
        <w:trPr>
          <w:jc w:val="center"/>
        </w:trPr>
        <w:tc>
          <w:tcPr>
            <w:tcW w:w="1498" w:type="dxa"/>
            <w:vMerge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BB492F" w:rsidRPr="007A7B6F" w:rsidRDefault="00BB492F" w:rsidP="00BB492F">
            <w:pPr>
              <w:pStyle w:val="ae"/>
              <w:numPr>
                <w:ilvl w:val="0"/>
                <w:numId w:val="46"/>
              </w:numPr>
              <w:tabs>
                <w:tab w:val="left" w:pos="885"/>
              </w:tabs>
              <w:spacing w:before="0" w:after="0"/>
            </w:pPr>
            <w:r w:rsidRPr="007A7B6F">
              <w:rPr>
                <w:spacing w:val="1"/>
              </w:rPr>
              <w:t>Р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з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t>бо</w:t>
            </w:r>
            <w:r w:rsidRPr="007A7B6F">
              <w:rPr>
                <w:spacing w:val="1"/>
              </w:rPr>
              <w:t>тк</w:t>
            </w:r>
            <w:r w:rsidRPr="007A7B6F">
              <w:t>а</w:t>
            </w:r>
            <w:r w:rsidRPr="007A7B6F">
              <w:rPr>
                <w:spacing w:val="-1"/>
              </w:rPr>
              <w:t xml:space="preserve"> </w:t>
            </w:r>
            <w:r w:rsidRPr="007A7B6F">
              <w:t>л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</w:t>
            </w:r>
            <w:r w:rsidRPr="007A7B6F">
              <w:t xml:space="preserve">ты </w:t>
            </w:r>
            <w:r w:rsidRPr="007A7B6F">
              <w:rPr>
                <w:spacing w:val="-2"/>
              </w:rPr>
              <w:t>п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1"/>
              </w:rPr>
              <w:t>и</w:t>
            </w:r>
            <w:r w:rsidRPr="007A7B6F">
              <w:t>од</w:t>
            </w:r>
            <w:r w:rsidRPr="007A7B6F">
              <w:rPr>
                <w:spacing w:val="4"/>
              </w:rPr>
              <w:t>и</w:t>
            </w:r>
            <w:r w:rsidRPr="007A7B6F">
              <w:rPr>
                <w:spacing w:val="-1"/>
              </w:rPr>
              <w:t>ч</w:t>
            </w:r>
            <w:r w:rsidRPr="007A7B6F">
              <w:rPr>
                <w:spacing w:val="1"/>
              </w:rPr>
              <w:t>н</w:t>
            </w:r>
            <w:r w:rsidRPr="007A7B6F">
              <w:t>о</w:t>
            </w:r>
            <w:r w:rsidRPr="007A7B6F">
              <w:rPr>
                <w:spacing w:val="-1"/>
              </w:rPr>
              <w:t>с</w:t>
            </w:r>
            <w:r w:rsidRPr="007A7B6F">
              <w:t>ти</w:t>
            </w:r>
            <w:r w:rsidRPr="007A7B6F">
              <w:rPr>
                <w:spacing w:val="-1"/>
              </w:rPr>
              <w:t xml:space="preserve"> </w:t>
            </w:r>
            <w:r w:rsidRPr="007A7B6F">
              <w:rPr>
                <w:spacing w:val="1"/>
              </w:rPr>
              <w:t>п</w:t>
            </w:r>
            <w:r w:rsidRPr="007A7B6F">
              <w:t>ров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>я 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3"/>
              </w:rPr>
              <w:t>о</w:t>
            </w:r>
            <w:r w:rsidRPr="007A7B6F">
              <w:rPr>
                <w:spacing w:val="-1"/>
              </w:rPr>
              <w:t>-</w:t>
            </w:r>
            <w:r w:rsidRPr="007A7B6F">
              <w:t>об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t>ющ</w:t>
            </w:r>
            <w:r w:rsidRPr="007A7B6F">
              <w:rPr>
                <w:spacing w:val="1"/>
              </w:rPr>
              <w:t>и</w:t>
            </w:r>
            <w:r w:rsidRPr="007A7B6F">
              <w:t>х</w:t>
            </w:r>
            <w:r w:rsidRPr="007A7B6F">
              <w:rPr>
                <w:spacing w:val="2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t>бо</w:t>
            </w:r>
            <w:r w:rsidRPr="007A7B6F">
              <w:rPr>
                <w:spacing w:val="3"/>
              </w:rPr>
              <w:t>т</w:t>
            </w:r>
            <w:r w:rsidRPr="007A7B6F">
              <w:t>.</w:t>
            </w:r>
          </w:p>
          <w:p w:rsidR="00BF154F" w:rsidRPr="00BB492F" w:rsidRDefault="00BB492F" w:rsidP="00BB492F">
            <w:pPr>
              <w:pStyle w:val="ae"/>
              <w:numPr>
                <w:ilvl w:val="0"/>
                <w:numId w:val="46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Опр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-1"/>
              </w:rPr>
              <w:t>е</w:t>
            </w:r>
            <w:r w:rsidRPr="007A7B6F">
              <w:t>л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>е</w:t>
            </w:r>
            <w:r w:rsidRPr="007A7B6F">
              <w:rPr>
                <w:spacing w:val="-1"/>
              </w:rPr>
              <w:t xml:space="preserve"> </w:t>
            </w:r>
            <w:r w:rsidRPr="007A7B6F">
              <w:t>и</w:t>
            </w:r>
            <w:r w:rsidRPr="007A7B6F">
              <w:rPr>
                <w:spacing w:val="1"/>
              </w:rPr>
              <w:t xml:space="preserve"> к</w:t>
            </w:r>
            <w:r w:rsidRPr="007A7B6F">
              <w:t>ор</w:t>
            </w:r>
            <w:r w:rsidRPr="007A7B6F">
              <w:rPr>
                <w:spacing w:val="-2"/>
              </w:rPr>
              <w:t>р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к</w:t>
            </w:r>
            <w:r w:rsidRPr="007A7B6F">
              <w:t>т</w:t>
            </w:r>
            <w:r w:rsidRPr="007A7B6F">
              <w:rPr>
                <w:spacing w:val="1"/>
              </w:rPr>
              <w:t>и</w:t>
            </w:r>
            <w:r w:rsidRPr="007A7B6F">
              <w:t>ровка нор</w:t>
            </w:r>
            <w:r w:rsidRPr="007A7B6F">
              <w:rPr>
                <w:spacing w:val="-1"/>
              </w:rPr>
              <w:t>ма</w:t>
            </w:r>
            <w:r w:rsidRPr="007A7B6F">
              <w:t>т</w:t>
            </w:r>
            <w:r w:rsidRPr="007A7B6F">
              <w:rPr>
                <w:spacing w:val="1"/>
              </w:rPr>
              <w:t>и</w:t>
            </w:r>
            <w:r w:rsidRPr="007A7B6F">
              <w:t>вов</w:t>
            </w:r>
            <w:r w:rsidRPr="007A7B6F">
              <w:rPr>
                <w:spacing w:val="-3"/>
              </w:rPr>
              <w:t xml:space="preserve"> </w:t>
            </w: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-1"/>
              </w:rPr>
              <w:t>н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ого обс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2"/>
              </w:rPr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я и</w:t>
            </w:r>
            <w:r w:rsidRPr="007A7B6F">
              <w:rPr>
                <w:spacing w:val="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та</w:t>
            </w:r>
            <w:r w:rsidRPr="007A7B6F">
              <w:rPr>
                <w:spacing w:val="-1"/>
              </w:rPr>
              <w:t xml:space="preserve"> ма</w:t>
            </w:r>
            <w:r w:rsidRPr="007A7B6F">
              <w:t>ш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8"/>
              </w:rPr>
              <w:t>н</w:t>
            </w:r>
            <w:r w:rsidRPr="007A7B6F">
              <w:t>.</w:t>
            </w:r>
          </w:p>
        </w:tc>
        <w:tc>
          <w:tcPr>
            <w:tcW w:w="754" w:type="dxa"/>
            <w:vAlign w:val="center"/>
          </w:tcPr>
          <w:p w:rsidR="00BF154F" w:rsidRP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5.Цен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зован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АКБ.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6.Т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 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 про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дго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овка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 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F650D" w:rsidRPr="007A7B6F" w:rsidTr="004D114A">
        <w:trPr>
          <w:jc w:val="center"/>
        </w:trPr>
        <w:tc>
          <w:tcPr>
            <w:tcW w:w="1498" w:type="dxa"/>
            <w:vMerge/>
          </w:tcPr>
          <w:p w:rsidR="000F650D" w:rsidRPr="007A7B6F" w:rsidRDefault="000F650D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0F650D" w:rsidRPr="007A7B6F" w:rsidRDefault="000F650D" w:rsidP="00904F19">
            <w:pPr>
              <w:spacing w:after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  <w:r w:rsidR="00DB68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5</w:t>
            </w:r>
          </w:p>
        </w:tc>
        <w:tc>
          <w:tcPr>
            <w:tcW w:w="754" w:type="dxa"/>
            <w:vAlign w:val="center"/>
          </w:tcPr>
          <w:p w:rsidR="000F650D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54F" w:rsidRPr="007A7B6F" w:rsidTr="004D114A">
        <w:trPr>
          <w:jc w:val="center"/>
        </w:trPr>
        <w:tc>
          <w:tcPr>
            <w:tcW w:w="1498" w:type="dxa"/>
            <w:vMerge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0F650D" w:rsidRPr="007A7B6F" w:rsidRDefault="000F650D" w:rsidP="000F650D">
            <w:pPr>
              <w:pStyle w:val="ae"/>
              <w:numPr>
                <w:ilvl w:val="0"/>
                <w:numId w:val="47"/>
              </w:numPr>
              <w:tabs>
                <w:tab w:val="left" w:pos="885"/>
              </w:tabs>
              <w:spacing w:before="0" w:after="0"/>
            </w:pP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ое</w:t>
            </w:r>
            <w:r w:rsidRPr="007A7B6F">
              <w:rPr>
                <w:spacing w:val="-1"/>
              </w:rPr>
              <w:t xml:space="preserve"> </w:t>
            </w:r>
            <w:r w:rsidRPr="007A7B6F">
              <w:rPr>
                <w:spacing w:val="1"/>
              </w:rPr>
              <w:t>н</w:t>
            </w:r>
            <w:r w:rsidRPr="007A7B6F">
              <w:t>ор</w:t>
            </w:r>
            <w:r w:rsidRPr="007A7B6F">
              <w:rPr>
                <w:spacing w:val="-1"/>
              </w:rPr>
              <w:t>ми</w:t>
            </w:r>
            <w:r w:rsidRPr="007A7B6F">
              <w:t>ров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е</w:t>
            </w:r>
            <w:r w:rsidRPr="007A7B6F">
              <w:rPr>
                <w:spacing w:val="-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</w:t>
            </w:r>
            <w:r w:rsidRPr="007A7B6F">
              <w:rPr>
                <w:spacing w:val="1"/>
              </w:rPr>
              <w:t>н</w:t>
            </w:r>
            <w:r w:rsidRPr="007A7B6F">
              <w:t>ых</w:t>
            </w:r>
            <w:r w:rsidRPr="007A7B6F">
              <w:rPr>
                <w:spacing w:val="2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-2"/>
              </w:rPr>
              <w:t>б</w:t>
            </w:r>
            <w:r w:rsidRPr="007A7B6F">
              <w:t>от.</w:t>
            </w:r>
          </w:p>
          <w:p w:rsidR="00BF154F" w:rsidRPr="000F650D" w:rsidRDefault="000F650D" w:rsidP="000F650D">
            <w:pPr>
              <w:pStyle w:val="ae"/>
              <w:numPr>
                <w:ilvl w:val="0"/>
                <w:numId w:val="47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rPr>
                <w:spacing w:val="2"/>
              </w:rPr>
              <w:t>П</w:t>
            </w:r>
            <w:r w:rsidRPr="007A7B6F">
              <w:rPr>
                <w:spacing w:val="-5"/>
              </w:rPr>
              <w:t>у</w:t>
            </w:r>
            <w:r w:rsidRPr="007A7B6F">
              <w:t>ти</w:t>
            </w:r>
            <w:r w:rsidRPr="007A7B6F">
              <w:rPr>
                <w:spacing w:val="1"/>
              </w:rPr>
              <w:t xml:space="preserve"> </w:t>
            </w:r>
            <w:r w:rsidRPr="007A7B6F">
              <w:rPr>
                <w:spacing w:val="-1"/>
              </w:rPr>
              <w:t>с</w:t>
            </w:r>
            <w:r w:rsidRPr="007A7B6F">
              <w:t>о</w:t>
            </w:r>
            <w:r w:rsidRPr="007A7B6F">
              <w:rPr>
                <w:spacing w:val="1"/>
              </w:rPr>
              <w:t>к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t>щ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 xml:space="preserve">я </w:t>
            </w:r>
            <w:r w:rsidRPr="007A7B6F">
              <w:rPr>
                <w:spacing w:val="1"/>
              </w:rPr>
              <w:t>с</w:t>
            </w:r>
            <w:r w:rsidRPr="007A7B6F">
              <w:t>ро</w:t>
            </w:r>
            <w:r w:rsidRPr="007A7B6F">
              <w:rPr>
                <w:spacing w:val="1"/>
              </w:rPr>
              <w:t>к</w:t>
            </w:r>
            <w:r w:rsidRPr="007A7B6F">
              <w:t>ов пров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>я 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4"/>
              </w:rPr>
              <w:t>о</w:t>
            </w:r>
            <w:r w:rsidRPr="007A7B6F">
              <w:rPr>
                <w:spacing w:val="-1"/>
              </w:rPr>
              <w:t>-</w:t>
            </w:r>
            <w:r w:rsidRPr="007A7B6F">
              <w:t>об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7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t>ющ</w:t>
            </w:r>
            <w:r w:rsidRPr="007A7B6F">
              <w:rPr>
                <w:spacing w:val="1"/>
              </w:rPr>
              <w:t>и</w:t>
            </w:r>
            <w:r w:rsidRPr="007A7B6F">
              <w:t>х</w:t>
            </w:r>
            <w:r w:rsidRPr="007A7B6F">
              <w:rPr>
                <w:spacing w:val="2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t>бо</w:t>
            </w:r>
            <w:r w:rsidRPr="007A7B6F">
              <w:rPr>
                <w:spacing w:val="2"/>
              </w:rPr>
              <w:t>т</w:t>
            </w:r>
            <w:r w:rsidRPr="007A7B6F">
              <w:t>.</w:t>
            </w:r>
          </w:p>
        </w:tc>
        <w:tc>
          <w:tcPr>
            <w:tcW w:w="754" w:type="dxa"/>
            <w:vAlign w:val="center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я: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9.Р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10.По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овка трак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оров на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11.По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овка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12.Подготов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АКБ к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13.Со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рты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trHeight w:val="248"/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14.Со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рты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с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2957" w:rsidRPr="007A7B6F" w:rsidTr="004D114A">
        <w:trPr>
          <w:trHeight w:val="248"/>
          <w:jc w:val="center"/>
        </w:trPr>
        <w:tc>
          <w:tcPr>
            <w:tcW w:w="1498" w:type="dxa"/>
          </w:tcPr>
          <w:p w:rsidR="003F2957" w:rsidRPr="007A7B6F" w:rsidRDefault="003F2957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3F2957" w:rsidRPr="007A7B6F" w:rsidRDefault="003F2957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 w:rsidR="00DB68E9">
              <w:rPr>
                <w:rFonts w:ascii="Times New Roman" w:hAnsi="Times New Roman" w:cs="Times New Roman"/>
                <w:b/>
                <w:sz w:val="24"/>
                <w:szCs w:val="24"/>
              </w:rPr>
              <w:t>№ 6</w:t>
            </w:r>
          </w:p>
        </w:tc>
        <w:tc>
          <w:tcPr>
            <w:tcW w:w="754" w:type="dxa"/>
          </w:tcPr>
          <w:p w:rsidR="003F2957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54F" w:rsidRPr="007A7B6F" w:rsidTr="004D114A">
        <w:trPr>
          <w:trHeight w:val="248"/>
          <w:jc w:val="center"/>
        </w:trPr>
        <w:tc>
          <w:tcPr>
            <w:tcW w:w="1498" w:type="dxa"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3F2957" w:rsidRPr="007A7B6F" w:rsidRDefault="003F2957" w:rsidP="003F2957">
            <w:pPr>
              <w:pStyle w:val="ae"/>
              <w:numPr>
                <w:ilvl w:val="0"/>
                <w:numId w:val="48"/>
              </w:numPr>
              <w:tabs>
                <w:tab w:val="left" w:pos="885"/>
              </w:tabs>
              <w:spacing w:before="0" w:after="0"/>
            </w:pPr>
            <w:r w:rsidRPr="007A7B6F">
              <w:t>Сос</w:t>
            </w:r>
            <w:r w:rsidRPr="007A7B6F">
              <w:rPr>
                <w:spacing w:val="1"/>
              </w:rPr>
              <w:t>т</w:t>
            </w:r>
            <w:r w:rsidRPr="007A7B6F">
              <w:rPr>
                <w:spacing w:val="-1"/>
              </w:rPr>
              <w:t>а</w:t>
            </w:r>
            <w:r w:rsidRPr="007A7B6F">
              <w:t>вл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>е</w:t>
            </w:r>
            <w:r w:rsidRPr="007A7B6F">
              <w:rPr>
                <w:spacing w:val="-1"/>
              </w:rPr>
              <w:t xml:space="preserve"> 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-1"/>
              </w:rPr>
              <w:t>а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к</w:t>
            </w:r>
            <w:r w:rsidRPr="007A7B6F">
              <w:rPr>
                <w:spacing w:val="-2"/>
              </w:rPr>
              <w:t>т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-1"/>
              </w:rPr>
              <w:t>с</w:t>
            </w:r>
            <w:r w:rsidRPr="007A7B6F">
              <w:t>т</w:t>
            </w:r>
            <w:r w:rsidRPr="007A7B6F">
              <w:rPr>
                <w:spacing w:val="1"/>
              </w:rPr>
              <w:t>ик</w:t>
            </w:r>
            <w:r w:rsidRPr="007A7B6F">
              <w:t>и</w:t>
            </w:r>
            <w:r w:rsidRPr="007A7B6F">
              <w:rPr>
                <w:spacing w:val="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2"/>
              </w:rPr>
              <w:t>т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3"/>
              </w:rPr>
              <w:t>о</w:t>
            </w:r>
            <w:r w:rsidRPr="007A7B6F">
              <w:rPr>
                <w:spacing w:val="-1"/>
              </w:rPr>
              <w:t>-</w:t>
            </w:r>
            <w:r w:rsidRPr="007A7B6F">
              <w:t>об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t>ющ</w:t>
            </w:r>
            <w:r w:rsidRPr="007A7B6F">
              <w:rPr>
                <w:spacing w:val="-1"/>
              </w:rPr>
              <w:t>е</w:t>
            </w:r>
            <w:r w:rsidRPr="007A7B6F">
              <w:t>й</w:t>
            </w:r>
            <w:r w:rsidRPr="007A7B6F">
              <w:rPr>
                <w:spacing w:val="1"/>
              </w:rPr>
              <w:t xml:space="preserve"> </w:t>
            </w:r>
            <w:r w:rsidRPr="007A7B6F">
              <w:t>б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з</w:t>
            </w:r>
            <w:r w:rsidRPr="007A7B6F">
              <w:t xml:space="preserve">ы </w:t>
            </w:r>
            <w:r w:rsidRPr="007A7B6F">
              <w:rPr>
                <w:spacing w:val="1"/>
              </w:rPr>
              <w:t>с</w:t>
            </w:r>
            <w:r w:rsidRPr="007A7B6F">
              <w:rPr>
                <w:spacing w:val="-1"/>
              </w:rPr>
              <w:t>е</w:t>
            </w:r>
            <w:r w:rsidRPr="007A7B6F">
              <w:t>л</w:t>
            </w:r>
            <w:r w:rsidRPr="007A7B6F">
              <w:rPr>
                <w:spacing w:val="1"/>
              </w:rPr>
              <w:t>ь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1"/>
              </w:rPr>
              <w:t>к</w:t>
            </w:r>
            <w:r w:rsidRPr="007A7B6F">
              <w:t>о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-2"/>
              </w:rPr>
              <w:t>о</w:t>
            </w:r>
            <w:r w:rsidRPr="007A7B6F">
              <w:rPr>
                <w:spacing w:val="1"/>
              </w:rPr>
              <w:t>з</w:t>
            </w:r>
            <w:r w:rsidRPr="007A7B6F">
              <w:t>я</w:t>
            </w:r>
            <w:r w:rsidRPr="007A7B6F">
              <w:rPr>
                <w:spacing w:val="1"/>
              </w:rPr>
              <w:t>й</w:t>
            </w:r>
            <w:r w:rsidRPr="007A7B6F">
              <w:rPr>
                <w:spacing w:val="-1"/>
              </w:rPr>
              <w:t>с</w:t>
            </w:r>
            <w:r w:rsidRPr="007A7B6F">
              <w:t>тв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нн</w:t>
            </w:r>
            <w:r w:rsidRPr="007A7B6F">
              <w:t>ого</w:t>
            </w:r>
            <w:r w:rsidRPr="007A7B6F">
              <w:rPr>
                <w:spacing w:val="-2"/>
              </w:rPr>
              <w:t xml:space="preserve"> </w:t>
            </w:r>
            <w:r w:rsidRPr="007A7B6F">
              <w:rPr>
                <w:spacing w:val="1"/>
              </w:rPr>
              <w:t>п</w:t>
            </w:r>
            <w:r w:rsidRPr="007A7B6F">
              <w:t>р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1"/>
              </w:rPr>
              <w:t>п</w:t>
            </w:r>
            <w:r w:rsidRPr="007A7B6F">
              <w:t>р</w:t>
            </w:r>
            <w:r w:rsidRPr="007A7B6F">
              <w:rPr>
                <w:spacing w:val="1"/>
              </w:rPr>
              <w:t>и</w:t>
            </w:r>
            <w:r w:rsidRPr="007A7B6F">
              <w:t>я</w:t>
            </w:r>
            <w:r w:rsidRPr="007A7B6F">
              <w:rPr>
                <w:spacing w:val="-2"/>
              </w:rPr>
              <w:t>т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5"/>
              </w:rPr>
              <w:t>я</w:t>
            </w:r>
            <w:r w:rsidRPr="007A7B6F">
              <w:t>.</w:t>
            </w:r>
          </w:p>
          <w:p w:rsidR="00BF154F" w:rsidRPr="003F2957" w:rsidRDefault="003F2957" w:rsidP="00904F19">
            <w:pPr>
              <w:pStyle w:val="ae"/>
              <w:numPr>
                <w:ilvl w:val="0"/>
                <w:numId w:val="48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Ан</w:t>
            </w:r>
            <w:r w:rsidRPr="007A7B6F">
              <w:rPr>
                <w:spacing w:val="-1"/>
              </w:rPr>
              <w:t>а</w:t>
            </w:r>
            <w:r w:rsidRPr="007A7B6F">
              <w:t>л</w:t>
            </w:r>
            <w:r w:rsidRPr="007A7B6F">
              <w:rPr>
                <w:spacing w:val="1"/>
              </w:rPr>
              <w:t>и</w:t>
            </w:r>
            <w:r w:rsidRPr="007A7B6F">
              <w:t>з</w:t>
            </w:r>
            <w:r w:rsidRPr="007A7B6F">
              <w:rPr>
                <w:spacing w:val="1"/>
              </w:rPr>
              <w:t xml:space="preserve"> </w:t>
            </w:r>
            <w:r w:rsidRPr="007A7B6F">
              <w:t>орг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1"/>
              </w:rPr>
              <w:t>и</w:t>
            </w:r>
            <w:r w:rsidRPr="007A7B6F">
              <w:rPr>
                <w:spacing w:val="1"/>
              </w:rPr>
              <w:t>з</w:t>
            </w:r>
            <w:r w:rsidRPr="007A7B6F">
              <w:rPr>
                <w:spacing w:val="-1"/>
              </w:rPr>
              <w:t>аци</w:t>
            </w:r>
            <w:r w:rsidRPr="007A7B6F">
              <w:t>и</w:t>
            </w:r>
            <w:r w:rsidRPr="007A7B6F">
              <w:rPr>
                <w:spacing w:val="1"/>
              </w:rPr>
              <w:t xml:space="preserve"> </w:t>
            </w:r>
            <w:r w:rsidRPr="007A7B6F">
              <w:t>тех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ого обс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rPr>
                <w:spacing w:val="2"/>
              </w:rPr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я и</w:t>
            </w:r>
            <w:r w:rsidRPr="007A7B6F">
              <w:rPr>
                <w:spacing w:val="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та</w:t>
            </w:r>
            <w:r w:rsidRPr="007A7B6F">
              <w:rPr>
                <w:spacing w:val="-1"/>
              </w:rPr>
              <w:t xml:space="preserve"> ма</w:t>
            </w:r>
            <w:r w:rsidRPr="007A7B6F">
              <w:t>ш</w:t>
            </w:r>
            <w:r w:rsidRPr="007A7B6F">
              <w:rPr>
                <w:spacing w:val="-1"/>
              </w:rPr>
              <w:t>и</w:t>
            </w:r>
            <w:r w:rsidRPr="007A7B6F">
              <w:rPr>
                <w:spacing w:val="6"/>
              </w:rPr>
              <w:t>н</w:t>
            </w:r>
            <w:r w:rsidRPr="007A7B6F">
              <w:t>.</w:t>
            </w:r>
          </w:p>
        </w:tc>
        <w:tc>
          <w:tcPr>
            <w:tcW w:w="754" w:type="dxa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1.3.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та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</w:tcPr>
          <w:p w:rsidR="00493AFC" w:rsidRPr="007A7B6F" w:rsidRDefault="009C0579" w:rsidP="00AD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D58B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1.Пла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 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овы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ышл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и ТО и 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ъ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нь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AD58B0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2.Со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авл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лана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ых ра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ф</w:t>
            </w:r>
            <w:r w:rsidRPr="007A7B6F">
              <w:rPr>
                <w:rFonts w:ascii="Times New Roman" w:hAnsi="Times New Roman" w:cs="Times New Roman"/>
                <w:b/>
                <w:spacing w:val="6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за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узки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хозяйс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для со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уж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Метод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орядок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годового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тов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ъ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AD58B0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3.О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зац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 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и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Методы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формы орг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 и ре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пр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тры про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AD58B0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4.Р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або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 м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дпри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тия.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обо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бочих</w:t>
            </w:r>
            <w:r w:rsidRPr="007A7B6F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ов, площ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бочих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т. Опр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бочих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т. Ко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овка отдел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 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754" w:type="dxa"/>
            <w:vAlign w:val="center"/>
          </w:tcPr>
          <w:p w:rsidR="00493AFC" w:rsidRPr="007A7B6F" w:rsidRDefault="00AD58B0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10ED" w:rsidRPr="007A7B6F" w:rsidTr="004D114A">
        <w:trPr>
          <w:jc w:val="center"/>
        </w:trPr>
        <w:tc>
          <w:tcPr>
            <w:tcW w:w="1498" w:type="dxa"/>
            <w:vMerge/>
          </w:tcPr>
          <w:p w:rsidR="00FB10ED" w:rsidRPr="007A7B6F" w:rsidRDefault="00FB10ED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FB10ED" w:rsidRPr="007A7B6F" w:rsidRDefault="00FB10ED" w:rsidP="00904F19">
            <w:pPr>
              <w:spacing w:after="0"/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Самостоятельная работа </w:t>
            </w:r>
            <w:r w:rsidR="00DB68E9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№ 7</w:t>
            </w:r>
          </w:p>
        </w:tc>
        <w:tc>
          <w:tcPr>
            <w:tcW w:w="754" w:type="dxa"/>
            <w:vAlign w:val="center"/>
          </w:tcPr>
          <w:p w:rsidR="00FB10ED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54F" w:rsidRPr="007A7B6F" w:rsidTr="004D114A">
        <w:trPr>
          <w:jc w:val="center"/>
        </w:trPr>
        <w:tc>
          <w:tcPr>
            <w:tcW w:w="1498" w:type="dxa"/>
            <w:vMerge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FB10ED" w:rsidRPr="007A7B6F" w:rsidRDefault="00FB10ED" w:rsidP="00FB10ED">
            <w:pPr>
              <w:pStyle w:val="ae"/>
              <w:numPr>
                <w:ilvl w:val="0"/>
                <w:numId w:val="49"/>
              </w:numPr>
              <w:tabs>
                <w:tab w:val="left" w:pos="885"/>
              </w:tabs>
              <w:spacing w:before="0" w:after="0"/>
            </w:pPr>
            <w:r w:rsidRPr="007A7B6F">
              <w:t>При</w:t>
            </w:r>
            <w:r w:rsidRPr="007A7B6F">
              <w:rPr>
                <w:spacing w:val="-1"/>
              </w:rPr>
              <w:t>ем</w:t>
            </w:r>
            <w:r w:rsidRPr="007A7B6F">
              <w:rPr>
                <w:spacing w:val="1"/>
              </w:rPr>
              <w:t>о</w:t>
            </w:r>
            <w:r w:rsidRPr="007A7B6F">
              <w:rPr>
                <w:spacing w:val="-1"/>
              </w:rPr>
              <w:t>-с</w:t>
            </w:r>
            <w:r w:rsidRPr="007A7B6F">
              <w:t>д</w:t>
            </w:r>
            <w:r w:rsidRPr="007A7B6F">
              <w:rPr>
                <w:spacing w:val="-1"/>
              </w:rPr>
              <w:t>а</w:t>
            </w:r>
            <w:r w:rsidRPr="007A7B6F">
              <w:t>то</w:t>
            </w:r>
            <w:r w:rsidRPr="007A7B6F">
              <w:rPr>
                <w:spacing w:val="-1"/>
              </w:rPr>
              <w:t>ч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1"/>
              </w:rPr>
              <w:t>а</w:t>
            </w:r>
            <w:r w:rsidRPr="007A7B6F">
              <w:t xml:space="preserve">я </w:t>
            </w:r>
            <w:r w:rsidRPr="007A7B6F">
              <w:rPr>
                <w:spacing w:val="2"/>
              </w:rPr>
              <w:t>д</w:t>
            </w:r>
            <w:r w:rsidRPr="007A7B6F">
              <w:t>о</w:t>
            </w:r>
            <w:r w:rsidRPr="007A7B6F">
              <w:rPr>
                <w:spacing w:val="3"/>
              </w:rPr>
              <w:t>к</w:t>
            </w:r>
            <w:r w:rsidRPr="007A7B6F">
              <w:rPr>
                <w:spacing w:val="-5"/>
              </w:rPr>
              <w:t>у</w:t>
            </w:r>
            <w:r w:rsidRPr="007A7B6F">
              <w:rPr>
                <w:spacing w:val="-1"/>
              </w:rPr>
              <w:t>ме</w:t>
            </w:r>
            <w:r w:rsidRPr="007A7B6F">
              <w:rPr>
                <w:spacing w:val="1"/>
              </w:rPr>
              <w:t>н</w:t>
            </w:r>
            <w:r w:rsidRPr="007A7B6F">
              <w:t>т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ци</w:t>
            </w:r>
            <w:r w:rsidRPr="007A7B6F">
              <w:t xml:space="preserve">я </w:t>
            </w:r>
            <w:r w:rsidRPr="007A7B6F">
              <w:rPr>
                <w:spacing w:val="1"/>
              </w:rPr>
              <w:t>п</w:t>
            </w:r>
            <w:r w:rsidRPr="007A7B6F">
              <w:t>о т</w:t>
            </w:r>
            <w:r w:rsidRPr="007A7B6F">
              <w:rPr>
                <w:spacing w:val="-1"/>
              </w:rPr>
              <w:t>е</w:t>
            </w:r>
            <w:r w:rsidRPr="007A7B6F"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3"/>
              </w:rPr>
              <w:t>ч</w:t>
            </w:r>
            <w:r w:rsidRPr="007A7B6F">
              <w:rPr>
                <w:spacing w:val="-1"/>
              </w:rPr>
              <w:t>ес</w:t>
            </w:r>
            <w:r w:rsidRPr="007A7B6F">
              <w:rPr>
                <w:spacing w:val="1"/>
              </w:rPr>
              <w:t>к</w:t>
            </w:r>
            <w:r w:rsidRPr="007A7B6F">
              <w:t>о</w:t>
            </w:r>
            <w:r w:rsidRPr="007A7B6F">
              <w:rPr>
                <w:spacing w:val="4"/>
              </w:rPr>
              <w:t>м</w:t>
            </w:r>
            <w:r w:rsidRPr="007A7B6F">
              <w:t>у</w:t>
            </w:r>
            <w:r w:rsidRPr="007A7B6F">
              <w:rPr>
                <w:spacing w:val="-5"/>
              </w:rPr>
              <w:t xml:space="preserve"> </w:t>
            </w:r>
            <w:r w:rsidRPr="007A7B6F">
              <w:t>об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5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ю и</w:t>
            </w:r>
            <w:r w:rsidRPr="007A7B6F">
              <w:rPr>
                <w:spacing w:val="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3"/>
              </w:rPr>
              <w:t>т</w:t>
            </w:r>
            <w:r w:rsidRPr="007A7B6F">
              <w:t>у</w:t>
            </w:r>
            <w:r w:rsidRPr="007A7B6F">
              <w:rPr>
                <w:spacing w:val="-5"/>
              </w:rPr>
              <w:t xml:space="preserve"> </w:t>
            </w:r>
            <w:r w:rsidRPr="007A7B6F">
              <w:rPr>
                <w:spacing w:val="-1"/>
              </w:rPr>
              <w:t>ма</w:t>
            </w:r>
            <w:r w:rsidRPr="007A7B6F">
              <w:t>ш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8"/>
              </w:rPr>
              <w:t>н</w:t>
            </w:r>
            <w:r w:rsidRPr="007A7B6F">
              <w:t>.</w:t>
            </w:r>
          </w:p>
          <w:p w:rsidR="00BF154F" w:rsidRPr="00FB10ED" w:rsidRDefault="00FB10ED" w:rsidP="00904F19">
            <w:pPr>
              <w:pStyle w:val="ae"/>
              <w:numPr>
                <w:ilvl w:val="0"/>
                <w:numId w:val="49"/>
              </w:numPr>
              <w:tabs>
                <w:tab w:val="left" w:pos="885"/>
              </w:tabs>
              <w:spacing w:before="0" w:after="0"/>
              <w:ind w:left="0" w:firstLine="425"/>
            </w:pPr>
            <w:r w:rsidRPr="007A7B6F">
              <w:t>Подбор те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1"/>
              </w:rPr>
              <w:t>н</w:t>
            </w:r>
            <w:r w:rsidRPr="007A7B6F">
              <w:t>оло</w:t>
            </w:r>
            <w:r w:rsidRPr="007A7B6F">
              <w:rPr>
                <w:spacing w:val="-2"/>
              </w:rPr>
              <w:t>г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-3"/>
              </w:rPr>
              <w:t>ч</w:t>
            </w:r>
            <w:r w:rsidRPr="007A7B6F">
              <w:rPr>
                <w:spacing w:val="-1"/>
              </w:rPr>
              <w:t>ес</w:t>
            </w:r>
            <w:r w:rsidRPr="007A7B6F">
              <w:rPr>
                <w:spacing w:val="2"/>
              </w:rPr>
              <w:t>к</w:t>
            </w:r>
            <w:r w:rsidRPr="007A7B6F">
              <w:t>ого обо</w:t>
            </w:r>
            <w:r w:rsidRPr="007A7B6F">
              <w:rPr>
                <w:spacing w:val="2"/>
              </w:rPr>
              <w:t>р</w:t>
            </w:r>
            <w:r w:rsidRPr="007A7B6F">
              <w:rPr>
                <w:spacing w:val="-5"/>
              </w:rPr>
              <w:t>у</w:t>
            </w:r>
            <w:r w:rsidRPr="007A7B6F">
              <w:t>до</w:t>
            </w:r>
            <w:r w:rsidRPr="007A7B6F">
              <w:rPr>
                <w:spacing w:val="2"/>
              </w:rPr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я</w:t>
            </w:r>
            <w:r w:rsidRPr="007A7B6F">
              <w:rPr>
                <w:spacing w:val="2"/>
              </w:rPr>
              <w:t xml:space="preserve"> </w:t>
            </w:r>
            <w:r w:rsidRPr="007A7B6F">
              <w:t>и</w:t>
            </w:r>
            <w:r w:rsidRPr="007A7B6F">
              <w:rPr>
                <w:spacing w:val="-1"/>
              </w:rPr>
              <w:t xml:space="preserve"> </w:t>
            </w:r>
            <w:r w:rsidRPr="007A7B6F">
              <w:t>о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1"/>
              </w:rPr>
              <w:t>ас</w:t>
            </w:r>
            <w:r w:rsidRPr="007A7B6F">
              <w:t>т</w:t>
            </w:r>
            <w:r w:rsidRPr="007A7B6F">
              <w:rPr>
                <w:spacing w:val="1"/>
              </w:rPr>
              <w:t>к</w:t>
            </w:r>
            <w:r w:rsidRPr="007A7B6F">
              <w:t>и</w:t>
            </w:r>
            <w:r w:rsidRPr="007A7B6F">
              <w:rPr>
                <w:spacing w:val="1"/>
              </w:rPr>
              <w:t xml:space="preserve"> </w:t>
            </w:r>
            <w:r w:rsidRPr="007A7B6F">
              <w:t>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2"/>
              </w:rPr>
              <w:t>о</w:t>
            </w:r>
            <w:r w:rsidRPr="007A7B6F">
              <w:t>й</w:t>
            </w:r>
            <w:r w:rsidRPr="007A7B6F">
              <w:rPr>
                <w:spacing w:val="1"/>
              </w:rPr>
              <w:t xml:space="preserve"> </w:t>
            </w:r>
            <w:r w:rsidRPr="007A7B6F">
              <w:rPr>
                <w:spacing w:val="-1"/>
              </w:rPr>
              <w:t>мас</w:t>
            </w: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1"/>
              </w:rPr>
              <w:t>к</w:t>
            </w:r>
            <w:r w:rsidRPr="007A7B6F">
              <w:t>о</w:t>
            </w:r>
            <w:r w:rsidRPr="007A7B6F">
              <w:rPr>
                <w:spacing w:val="1"/>
              </w:rPr>
              <w:t>й</w:t>
            </w:r>
            <w:r w:rsidRPr="007A7B6F">
              <w:t>.</w:t>
            </w:r>
          </w:p>
        </w:tc>
        <w:tc>
          <w:tcPr>
            <w:tcW w:w="754" w:type="dxa"/>
            <w:vAlign w:val="center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5.О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зац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ла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аль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годовой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Орг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во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6.Основы эко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оми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р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ю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щег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зводс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 эле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т. Опр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эффек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за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7.К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оль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 об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и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формы орг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виды 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троля. 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до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ды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бр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1308B" w:rsidRPr="007A7B6F" w:rsidTr="004D114A">
        <w:trPr>
          <w:jc w:val="center"/>
        </w:trPr>
        <w:tc>
          <w:tcPr>
            <w:tcW w:w="1498" w:type="dxa"/>
            <w:vMerge/>
          </w:tcPr>
          <w:p w:rsidR="00D1308B" w:rsidRPr="007A7B6F" w:rsidRDefault="00D1308B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D1308B" w:rsidRPr="007A7B6F" w:rsidRDefault="00D1308B" w:rsidP="00904F19">
            <w:pPr>
              <w:spacing w:after="0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Самостоятельная работа </w:t>
            </w:r>
            <w:r w:rsidR="00DB68E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№ 8</w:t>
            </w:r>
          </w:p>
        </w:tc>
        <w:tc>
          <w:tcPr>
            <w:tcW w:w="754" w:type="dxa"/>
            <w:vAlign w:val="center"/>
          </w:tcPr>
          <w:p w:rsidR="00D1308B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54F" w:rsidRPr="007A7B6F" w:rsidTr="004D114A">
        <w:trPr>
          <w:jc w:val="center"/>
        </w:trPr>
        <w:tc>
          <w:tcPr>
            <w:tcW w:w="1498" w:type="dxa"/>
            <w:vMerge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D1308B" w:rsidRPr="007A7B6F" w:rsidRDefault="00D1308B" w:rsidP="00D1308B">
            <w:pPr>
              <w:pStyle w:val="ae"/>
              <w:numPr>
                <w:ilvl w:val="0"/>
                <w:numId w:val="50"/>
              </w:numPr>
              <w:tabs>
                <w:tab w:val="left" w:pos="885"/>
              </w:tabs>
              <w:spacing w:before="0" w:after="0"/>
            </w:pP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2"/>
              </w:rPr>
              <w:t>х</w:t>
            </w:r>
            <w:r w:rsidRPr="007A7B6F">
              <w:rPr>
                <w:spacing w:val="1"/>
              </w:rPr>
              <w:t>н</w:t>
            </w:r>
            <w:r w:rsidRPr="007A7B6F">
              <w:t>оло</w:t>
            </w:r>
            <w:r w:rsidRPr="007A7B6F">
              <w:rPr>
                <w:spacing w:val="-2"/>
              </w:rPr>
              <w:t>г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rPr>
                <w:spacing w:val="-1"/>
              </w:rPr>
              <w:t>а</w:t>
            </w:r>
            <w:r w:rsidRPr="007A7B6F">
              <w:t xml:space="preserve">я </w:t>
            </w:r>
            <w:r w:rsidRPr="007A7B6F">
              <w:rPr>
                <w:spacing w:val="1"/>
              </w:rPr>
              <w:t>п</w:t>
            </w:r>
            <w:r w:rsidRPr="007A7B6F">
              <w:t>л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t>ровка про</w:t>
            </w:r>
            <w:r w:rsidRPr="007A7B6F">
              <w:rPr>
                <w:spacing w:val="-1"/>
              </w:rPr>
              <w:t>и</w:t>
            </w:r>
            <w:r w:rsidRPr="007A7B6F">
              <w:rPr>
                <w:spacing w:val="1"/>
              </w:rPr>
              <w:t>з</w:t>
            </w:r>
            <w:r w:rsidRPr="007A7B6F">
              <w:t>вод</w:t>
            </w:r>
            <w:r w:rsidRPr="007A7B6F">
              <w:rPr>
                <w:spacing w:val="-1"/>
              </w:rPr>
              <w:t>с</w:t>
            </w:r>
            <w:r w:rsidRPr="007A7B6F">
              <w:t>тв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нн</w:t>
            </w:r>
            <w:r w:rsidRPr="007A7B6F">
              <w:rPr>
                <w:spacing w:val="-3"/>
              </w:rPr>
              <w:t>ы</w:t>
            </w:r>
            <w:r w:rsidRPr="007A7B6F">
              <w:t>х</w:t>
            </w:r>
            <w:r w:rsidRPr="007A7B6F">
              <w:rPr>
                <w:spacing w:val="4"/>
              </w:rPr>
              <w:t xml:space="preserve"> </w:t>
            </w:r>
            <w:r w:rsidRPr="007A7B6F">
              <w:rPr>
                <w:spacing w:val="-5"/>
              </w:rPr>
              <w:t>у</w:t>
            </w:r>
            <w:r w:rsidRPr="007A7B6F">
              <w:rPr>
                <w:spacing w:val="-1"/>
              </w:rPr>
              <w:t>час</w:t>
            </w:r>
            <w:r w:rsidRPr="007A7B6F">
              <w:t>т</w:t>
            </w:r>
            <w:r w:rsidRPr="007A7B6F">
              <w:rPr>
                <w:spacing w:val="1"/>
              </w:rPr>
              <w:t>к</w:t>
            </w:r>
            <w:r w:rsidRPr="007A7B6F">
              <w:t>ов р</w:t>
            </w:r>
            <w:r w:rsidRPr="007A7B6F">
              <w:rPr>
                <w:spacing w:val="1"/>
              </w:rPr>
              <w:t>е</w:t>
            </w:r>
            <w:r w:rsidRPr="007A7B6F">
              <w:rPr>
                <w:spacing w:val="-1"/>
              </w:rPr>
              <w:t>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</w:t>
            </w:r>
            <w:r w:rsidRPr="007A7B6F">
              <w:rPr>
                <w:spacing w:val="-1"/>
              </w:rPr>
              <w:t>н</w:t>
            </w:r>
            <w:r w:rsidRPr="007A7B6F">
              <w:t>ой</w:t>
            </w:r>
            <w:r w:rsidRPr="007A7B6F">
              <w:rPr>
                <w:spacing w:val="1"/>
              </w:rPr>
              <w:t xml:space="preserve"> </w:t>
            </w:r>
            <w:r w:rsidRPr="007A7B6F">
              <w:rPr>
                <w:spacing w:val="-1"/>
              </w:rPr>
              <w:t>мас</w:t>
            </w:r>
            <w:r w:rsidRPr="007A7B6F">
              <w:t>т</w:t>
            </w:r>
            <w:r w:rsidRPr="007A7B6F">
              <w:rPr>
                <w:spacing w:val="-1"/>
              </w:rPr>
              <w:t>е</w:t>
            </w:r>
            <w:r w:rsidRPr="007A7B6F">
              <w:t>р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1"/>
              </w:rPr>
              <w:t>к</w:t>
            </w:r>
            <w:r w:rsidRPr="007A7B6F">
              <w:t>о</w:t>
            </w:r>
            <w:r w:rsidRPr="007A7B6F">
              <w:rPr>
                <w:spacing w:val="8"/>
              </w:rPr>
              <w:t>й</w:t>
            </w:r>
            <w:r w:rsidRPr="007A7B6F">
              <w:t>.</w:t>
            </w:r>
          </w:p>
          <w:p w:rsidR="00BF154F" w:rsidRPr="00D1308B" w:rsidRDefault="00D1308B" w:rsidP="00904F19">
            <w:pPr>
              <w:pStyle w:val="ae"/>
              <w:numPr>
                <w:ilvl w:val="0"/>
                <w:numId w:val="50"/>
              </w:numPr>
              <w:tabs>
                <w:tab w:val="left" w:pos="885"/>
              </w:tabs>
              <w:spacing w:before="0" w:after="0"/>
              <w:ind w:left="0" w:firstLine="425"/>
              <w:rPr>
                <w:b/>
                <w:bCs/>
                <w:i/>
              </w:rPr>
            </w:pPr>
            <w:r w:rsidRPr="007A7B6F">
              <w:t>Опр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-1"/>
              </w:rPr>
              <w:t>е</w:t>
            </w:r>
            <w:r w:rsidRPr="007A7B6F">
              <w:t>л</w:t>
            </w:r>
            <w:r w:rsidRPr="007A7B6F">
              <w:rPr>
                <w:spacing w:val="-1"/>
              </w:rPr>
              <w:t>е</w:t>
            </w:r>
            <w:r w:rsidRPr="007A7B6F">
              <w:rPr>
                <w:spacing w:val="1"/>
              </w:rPr>
              <w:t>ни</w:t>
            </w:r>
            <w:r w:rsidRPr="007A7B6F">
              <w:t>е</w:t>
            </w:r>
            <w:r w:rsidRPr="007A7B6F">
              <w:rPr>
                <w:spacing w:val="-1"/>
              </w:rPr>
              <w:t xml:space="preserve"> с</w:t>
            </w:r>
            <w:r w:rsidRPr="007A7B6F">
              <w:t>р</w:t>
            </w:r>
            <w:r w:rsidRPr="007A7B6F">
              <w:rPr>
                <w:spacing w:val="-1"/>
              </w:rPr>
              <w:t>е</w:t>
            </w:r>
            <w:r w:rsidRPr="007A7B6F">
              <w:t>д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1"/>
              </w:rPr>
              <w:t>е</w:t>
            </w:r>
            <w:r w:rsidRPr="007A7B6F">
              <w:t>годовых</w:t>
            </w:r>
            <w:r w:rsidRPr="007A7B6F">
              <w:rPr>
                <w:spacing w:val="1"/>
              </w:rPr>
              <w:t xml:space="preserve"> з</w:t>
            </w:r>
            <w:r w:rsidRPr="007A7B6F">
              <w:rPr>
                <w:spacing w:val="-1"/>
              </w:rPr>
              <w:t>а</w:t>
            </w:r>
            <w:r w:rsidRPr="007A7B6F">
              <w:t>тр</w:t>
            </w:r>
            <w:r w:rsidRPr="007A7B6F">
              <w:rPr>
                <w:spacing w:val="-1"/>
              </w:rPr>
              <w:t>а</w:t>
            </w:r>
            <w:r w:rsidRPr="007A7B6F">
              <w:t xml:space="preserve">т </w:t>
            </w:r>
            <w:r w:rsidRPr="007A7B6F">
              <w:rPr>
                <w:spacing w:val="1"/>
              </w:rPr>
              <w:t>н</w:t>
            </w:r>
            <w:r w:rsidRPr="007A7B6F">
              <w:t>а</w:t>
            </w:r>
            <w:r w:rsidRPr="007A7B6F">
              <w:rPr>
                <w:spacing w:val="-1"/>
              </w:rPr>
              <w:t xml:space="preserve"> </w:t>
            </w:r>
            <w:r w:rsidRPr="007A7B6F">
              <w:t>т</w:t>
            </w:r>
            <w:r w:rsidRPr="007A7B6F">
              <w:rPr>
                <w:spacing w:val="-3"/>
              </w:rPr>
              <w:t>е</w:t>
            </w:r>
            <w:r w:rsidRPr="007A7B6F">
              <w:t>х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чес</w:t>
            </w:r>
            <w:r w:rsidRPr="007A7B6F">
              <w:rPr>
                <w:spacing w:val="1"/>
              </w:rPr>
              <w:t>к</w:t>
            </w:r>
            <w:r w:rsidRPr="007A7B6F">
              <w:t>ое</w:t>
            </w:r>
            <w:r w:rsidRPr="007A7B6F">
              <w:rPr>
                <w:spacing w:val="-1"/>
              </w:rPr>
              <w:t xml:space="preserve"> </w:t>
            </w:r>
            <w:r w:rsidRPr="007A7B6F">
              <w:t>об</w:t>
            </w:r>
            <w:r w:rsidRPr="007A7B6F">
              <w:rPr>
                <w:spacing w:val="-1"/>
              </w:rPr>
              <w:t>с</w:t>
            </w:r>
            <w:r w:rsidRPr="007A7B6F">
              <w:rPr>
                <w:spacing w:val="2"/>
              </w:rPr>
              <w:t>л</w:t>
            </w:r>
            <w:r w:rsidRPr="007A7B6F">
              <w:rPr>
                <w:spacing w:val="-5"/>
              </w:rPr>
              <w:t>у</w:t>
            </w:r>
            <w:r w:rsidRPr="007A7B6F">
              <w:t>ж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2"/>
              </w:rPr>
              <w:t>в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ни</w:t>
            </w:r>
            <w:r w:rsidRPr="007A7B6F">
              <w:rPr>
                <w:spacing w:val="-1"/>
              </w:rPr>
              <w:t>е</w:t>
            </w:r>
            <w:r w:rsidRPr="007A7B6F">
              <w:t>, р</w:t>
            </w:r>
            <w:r w:rsidRPr="007A7B6F">
              <w:rPr>
                <w:spacing w:val="-1"/>
              </w:rPr>
              <w:t>ем</w:t>
            </w:r>
            <w:r w:rsidRPr="007A7B6F">
              <w:t>о</w:t>
            </w:r>
            <w:r w:rsidRPr="007A7B6F">
              <w:rPr>
                <w:spacing w:val="1"/>
              </w:rPr>
              <w:t>н</w:t>
            </w:r>
            <w:r w:rsidRPr="007A7B6F">
              <w:t>т и</w:t>
            </w:r>
            <w:r w:rsidRPr="007A7B6F">
              <w:rPr>
                <w:spacing w:val="1"/>
              </w:rPr>
              <w:t xml:space="preserve"> </w:t>
            </w:r>
            <w:r w:rsidRPr="007A7B6F">
              <w:rPr>
                <w:spacing w:val="2"/>
              </w:rPr>
              <w:t>х</w:t>
            </w:r>
            <w:r w:rsidRPr="007A7B6F">
              <w:t>р</w:t>
            </w:r>
            <w:r w:rsidRPr="007A7B6F">
              <w:rPr>
                <w:spacing w:val="-1"/>
              </w:rPr>
              <w:t>а</w:t>
            </w:r>
            <w:r w:rsidRPr="007A7B6F">
              <w:rPr>
                <w:spacing w:val="1"/>
              </w:rPr>
              <w:t>н</w:t>
            </w:r>
            <w:r w:rsidRPr="007A7B6F">
              <w:rPr>
                <w:spacing w:val="-1"/>
              </w:rPr>
              <w:t>ен</w:t>
            </w:r>
            <w:r w:rsidRPr="007A7B6F">
              <w:rPr>
                <w:spacing w:val="1"/>
              </w:rPr>
              <w:t>и</w:t>
            </w:r>
            <w:r w:rsidRPr="007A7B6F">
              <w:t>е</w:t>
            </w:r>
            <w:r w:rsidRPr="007A7B6F">
              <w:rPr>
                <w:spacing w:val="-1"/>
              </w:rPr>
              <w:t xml:space="preserve"> ма</w:t>
            </w:r>
            <w:r w:rsidRPr="007A7B6F">
              <w:t>ш</w:t>
            </w:r>
            <w:r w:rsidRPr="007A7B6F">
              <w:rPr>
                <w:spacing w:val="1"/>
              </w:rPr>
              <w:t>и</w:t>
            </w:r>
            <w:r w:rsidRPr="007A7B6F">
              <w:rPr>
                <w:spacing w:val="8"/>
              </w:rPr>
              <w:t>н</w:t>
            </w:r>
            <w:r w:rsidRPr="007A7B6F">
              <w:t>.</w:t>
            </w:r>
          </w:p>
        </w:tc>
        <w:tc>
          <w:tcPr>
            <w:tcW w:w="754" w:type="dxa"/>
            <w:vAlign w:val="center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15.Опр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тво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16.Опр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 для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17.Р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тник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 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18.Р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обо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бочих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бочих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19.Р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 и отд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20.Р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годовой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3AFC" w:rsidRPr="007A7B6F" w:rsidTr="004D114A">
        <w:trPr>
          <w:trHeight w:val="268"/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21.Р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асче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 и ре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 эле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</w:p>
        </w:tc>
        <w:tc>
          <w:tcPr>
            <w:tcW w:w="754" w:type="dxa"/>
          </w:tcPr>
          <w:p w:rsidR="00493AFC" w:rsidRPr="007A7B6F" w:rsidRDefault="009C057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933CC" w:rsidRPr="007A7B6F" w:rsidTr="004D114A">
        <w:trPr>
          <w:trHeight w:val="268"/>
          <w:jc w:val="center"/>
        </w:trPr>
        <w:tc>
          <w:tcPr>
            <w:tcW w:w="1498" w:type="dxa"/>
          </w:tcPr>
          <w:p w:rsidR="00B933CC" w:rsidRPr="007A7B6F" w:rsidRDefault="00B933C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B933CC" w:rsidRPr="007A7B6F" w:rsidRDefault="00B933C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r w:rsidR="00DB68E9">
              <w:rPr>
                <w:rFonts w:ascii="Times New Roman" w:hAnsi="Times New Roman" w:cs="Times New Roman"/>
                <w:b/>
                <w:sz w:val="24"/>
                <w:szCs w:val="24"/>
              </w:rPr>
              <w:t>№ 9</w:t>
            </w:r>
          </w:p>
        </w:tc>
        <w:tc>
          <w:tcPr>
            <w:tcW w:w="754" w:type="dxa"/>
          </w:tcPr>
          <w:p w:rsidR="00B933CC" w:rsidRDefault="0009461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54F" w:rsidRPr="007A7B6F" w:rsidTr="004D114A">
        <w:trPr>
          <w:trHeight w:val="268"/>
          <w:jc w:val="center"/>
        </w:trPr>
        <w:tc>
          <w:tcPr>
            <w:tcW w:w="1498" w:type="dxa"/>
          </w:tcPr>
          <w:p w:rsidR="00BF154F" w:rsidRPr="007A7B6F" w:rsidRDefault="00BF154F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BF154F" w:rsidRPr="00B933CC" w:rsidRDefault="00B933C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Опр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933C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вло</w:t>
            </w:r>
            <w:r w:rsidRPr="00B933C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ж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ац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Pr="00B933C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933C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933C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B933C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B933C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щ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933C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B933C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933CC">
              <w:rPr>
                <w:rFonts w:ascii="Times New Roman" w:hAnsi="Times New Roman" w:cs="Times New Roman"/>
                <w:sz w:val="24"/>
                <w:szCs w:val="24"/>
              </w:rPr>
              <w:t>тва.</w:t>
            </w:r>
          </w:p>
        </w:tc>
        <w:tc>
          <w:tcPr>
            <w:tcW w:w="754" w:type="dxa"/>
          </w:tcPr>
          <w:p w:rsidR="00BF154F" w:rsidRDefault="00BF154F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F19" w:rsidRPr="007A7B6F" w:rsidTr="004D114A">
        <w:trPr>
          <w:jc w:val="center"/>
        </w:trPr>
        <w:tc>
          <w:tcPr>
            <w:tcW w:w="9452" w:type="dxa"/>
            <w:gridSpan w:val="2"/>
          </w:tcPr>
          <w:p w:rsidR="00904F19" w:rsidRPr="007A7B6F" w:rsidRDefault="00904F19" w:rsidP="00904F19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Консультаций</w:t>
            </w:r>
          </w:p>
        </w:tc>
        <w:tc>
          <w:tcPr>
            <w:tcW w:w="754" w:type="dxa"/>
            <w:vAlign w:val="center"/>
          </w:tcPr>
          <w:p w:rsidR="00904F19" w:rsidRPr="007A7B6F" w:rsidRDefault="00904F1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04F19" w:rsidRPr="007A7B6F" w:rsidTr="004D114A">
        <w:trPr>
          <w:jc w:val="center"/>
        </w:trPr>
        <w:tc>
          <w:tcPr>
            <w:tcW w:w="9452" w:type="dxa"/>
            <w:gridSpan w:val="2"/>
          </w:tcPr>
          <w:p w:rsidR="00904F19" w:rsidRPr="007A7B6F" w:rsidRDefault="00904F19" w:rsidP="00904F19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Экзамен по МДК.03.01</w:t>
            </w:r>
          </w:p>
        </w:tc>
        <w:tc>
          <w:tcPr>
            <w:tcW w:w="754" w:type="dxa"/>
            <w:vAlign w:val="center"/>
          </w:tcPr>
          <w:p w:rsidR="00904F19" w:rsidRPr="007A7B6F" w:rsidRDefault="00904F19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93AFC" w:rsidRPr="007A7B6F" w:rsidTr="004D114A">
        <w:trPr>
          <w:jc w:val="center"/>
        </w:trPr>
        <w:tc>
          <w:tcPr>
            <w:tcW w:w="9452" w:type="dxa"/>
            <w:gridSpan w:val="2"/>
          </w:tcPr>
          <w:p w:rsidR="00493AFC" w:rsidRPr="007A7B6F" w:rsidRDefault="00493AFC" w:rsidP="00904F1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 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ехнологические процессы ремонтного производства</w:t>
            </w:r>
          </w:p>
        </w:tc>
        <w:tc>
          <w:tcPr>
            <w:tcW w:w="754" w:type="dxa"/>
          </w:tcPr>
          <w:p w:rsidR="00493AFC" w:rsidRPr="007A7B6F" w:rsidRDefault="00493AFC" w:rsidP="00902B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3AFC" w:rsidRPr="007A7B6F" w:rsidTr="004D114A">
        <w:trPr>
          <w:jc w:val="center"/>
        </w:trPr>
        <w:tc>
          <w:tcPr>
            <w:tcW w:w="9452" w:type="dxa"/>
            <w:gridSpan w:val="2"/>
          </w:tcPr>
          <w:p w:rsidR="00493AFC" w:rsidRPr="007A7B6F" w:rsidRDefault="00493AFC" w:rsidP="00904F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 03.02.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 ремон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звод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</w:p>
        </w:tc>
        <w:tc>
          <w:tcPr>
            <w:tcW w:w="754" w:type="dxa"/>
          </w:tcPr>
          <w:p w:rsidR="00493AFC" w:rsidRPr="007A7B6F" w:rsidRDefault="00AD58B0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2.1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93AFC" w:rsidRPr="007A7B6F" w:rsidRDefault="00A32783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93AFC" w:rsidRPr="007A7B6F" w:rsidTr="004D114A">
        <w:trPr>
          <w:jc w:val="center"/>
        </w:trPr>
        <w:tc>
          <w:tcPr>
            <w:tcW w:w="1498" w:type="dxa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1.О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ма 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звод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технолог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 и ре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одов.</w:t>
            </w:r>
          </w:p>
        </w:tc>
        <w:tc>
          <w:tcPr>
            <w:tcW w:w="754" w:type="dxa"/>
            <w:vAlign w:val="center"/>
          </w:tcPr>
          <w:p w:rsidR="00493AFC" w:rsidRPr="007A7B6F" w:rsidRDefault="00A32783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8E6A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2.Р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азбор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ых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дин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8E6AC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тов 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обы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рода загряз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отлож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Ко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облен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D114A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4D114A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1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54" w:type="dxa"/>
            <w:vAlign w:val="center"/>
          </w:tcPr>
          <w:p w:rsidR="004D114A" w:rsidRPr="007A7B6F" w:rsidRDefault="0034142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A90135" w:rsidRPr="007A7B6F" w:rsidRDefault="00A90135" w:rsidP="00A90135">
            <w:pPr>
              <w:pStyle w:val="ae"/>
              <w:numPr>
                <w:ilvl w:val="0"/>
                <w:numId w:val="32"/>
              </w:numPr>
              <w:tabs>
                <w:tab w:val="left" w:pos="319"/>
              </w:tabs>
              <w:spacing w:before="0" w:after="0"/>
              <w:ind w:left="0" w:firstLine="0"/>
            </w:pPr>
            <w:r w:rsidRPr="007A7B6F">
              <w:t>Типовые технологические процессы технического обслуживания и ремонта машин.</w:t>
            </w:r>
          </w:p>
          <w:p w:rsidR="004D114A" w:rsidRPr="00A90135" w:rsidRDefault="00A90135" w:rsidP="00904F19">
            <w:pPr>
              <w:pStyle w:val="ae"/>
              <w:numPr>
                <w:ilvl w:val="0"/>
                <w:numId w:val="32"/>
              </w:numPr>
              <w:tabs>
                <w:tab w:val="left" w:pos="319"/>
              </w:tabs>
              <w:spacing w:before="0" w:after="0"/>
              <w:ind w:left="0" w:firstLine="0"/>
            </w:pPr>
            <w:r w:rsidRPr="007A7B6F">
              <w:t>Анализ типичных дефектов типовых деталей и узлов машин, способов и средств их определения.</w:t>
            </w:r>
          </w:p>
        </w:tc>
        <w:tc>
          <w:tcPr>
            <w:tcW w:w="754" w:type="dxa"/>
            <w:vAlign w:val="center"/>
          </w:tcPr>
          <w:p w:rsidR="004D114A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trHeight w:val="226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22.И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боров 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овке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 w:val="restart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AD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1.Способы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ла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говой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овой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из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готовл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ч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ю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облен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AD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2.Ме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ть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вки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флю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ди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ов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овой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лы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обов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Совр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обы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3.Во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ол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 на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 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ф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мац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овные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форм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обы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4.С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лес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обы во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овные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обы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облен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5.Во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взаим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борочных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ц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обом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вки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ыбор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54" w:type="dxa"/>
            <w:vAlign w:val="center"/>
          </w:tcPr>
          <w:p w:rsidR="004D114A" w:rsidRDefault="0034142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A90135" w:rsidRPr="00A90135" w:rsidRDefault="00A90135" w:rsidP="00A90135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 w:rsidRPr="00A90135">
              <w:t>1.Восстановление работоспособности типовых узлов и деталей машин.</w:t>
            </w:r>
          </w:p>
          <w:p w:rsidR="004D114A" w:rsidRPr="00A90135" w:rsidRDefault="00A90135" w:rsidP="00A90135">
            <w:pPr>
              <w:tabs>
                <w:tab w:val="left" w:pos="319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135">
              <w:rPr>
                <w:rFonts w:ascii="Times New Roman" w:hAnsi="Times New Roman" w:cs="Times New Roman"/>
                <w:sz w:val="24"/>
                <w:szCs w:val="24"/>
              </w:rPr>
              <w:t>2.Безразборное восстановление работоспособности систем и механизмов машин.</w:t>
            </w:r>
          </w:p>
        </w:tc>
        <w:tc>
          <w:tcPr>
            <w:tcW w:w="754" w:type="dxa"/>
            <w:vAlign w:val="center"/>
          </w:tcPr>
          <w:p w:rsidR="004D114A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23.Св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вко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trHeight w:val="289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24.Сл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 w:val="restart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2.3.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 двигателей</w:t>
            </w: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1.Р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ипн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азорасп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ль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зма дв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бло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 и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енча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 двигател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вого ком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2.Хара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х 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не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обы 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троль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3.Р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 п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мазки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охла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п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борочных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и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борочных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и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4.Н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вно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борочных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ан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я,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сма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зк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 о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жд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борочных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троль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5.Сбор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а, об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ыта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виг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ля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54" w:type="dxa"/>
            <w:vAlign w:val="center"/>
          </w:tcPr>
          <w:p w:rsidR="004D114A" w:rsidRDefault="0034142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A90135" w:rsidRPr="007A7B6F" w:rsidRDefault="00341429" w:rsidP="00341429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>
              <w:t>1.</w:t>
            </w:r>
            <w:r w:rsidR="00A90135" w:rsidRPr="007A7B6F">
              <w:t>Выбор рациональных способов восстановления деталей машин.</w:t>
            </w:r>
          </w:p>
          <w:p w:rsidR="004D114A" w:rsidRPr="00A90135" w:rsidRDefault="00341429" w:rsidP="00341429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>
              <w:t>2.</w:t>
            </w:r>
            <w:r w:rsidR="00A90135" w:rsidRPr="007A7B6F">
              <w:t>Типовые технологические процессы восстановления отдельных деталей машин.</w:t>
            </w:r>
          </w:p>
        </w:tc>
        <w:tc>
          <w:tcPr>
            <w:tcW w:w="754" w:type="dxa"/>
            <w:vAlign w:val="center"/>
          </w:tcPr>
          <w:p w:rsidR="004D114A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25.Р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26.Д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овка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КШМ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27.Д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овка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то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вной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ап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28.Д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овка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лов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сма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trHeight w:val="215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29.Сбор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 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 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 w:val="restart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2.4.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4D114A" w:rsidRPr="007A7B6F" w:rsidTr="004D114A">
        <w:trPr>
          <w:trHeight w:val="60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1.Р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 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омобилей.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тор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вого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борочн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 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троль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2.Р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идр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 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 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ле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ооб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вно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дро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 и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ловых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дров, 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шл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гов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ого да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При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и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борочных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эле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 эл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облен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3.О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 м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ег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ов.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Сбор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а, об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тка тра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ав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омобилей.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Подготов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Подготов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лов. Г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обы окра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для 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тов. Ко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 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тов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борочных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Обк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54" w:type="dxa"/>
            <w:vAlign w:val="center"/>
          </w:tcPr>
          <w:p w:rsidR="004D114A" w:rsidRDefault="0034142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341429" w:rsidRPr="007A7B6F" w:rsidRDefault="00341429" w:rsidP="00341429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>
              <w:t>1.</w:t>
            </w:r>
            <w:r w:rsidRPr="007A7B6F">
              <w:t>Оборудование ремонтно-обслуживающих предприятий и подразделений.</w:t>
            </w:r>
          </w:p>
          <w:p w:rsidR="004D114A" w:rsidRPr="00341429" w:rsidRDefault="00341429" w:rsidP="00341429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>
              <w:t>2.</w:t>
            </w:r>
            <w:r w:rsidRPr="007A7B6F">
              <w:t>Составить схему производственного, процесса ремонта сложной машины.</w:t>
            </w:r>
          </w:p>
        </w:tc>
        <w:tc>
          <w:tcPr>
            <w:tcW w:w="754" w:type="dxa"/>
            <w:vAlign w:val="center"/>
          </w:tcPr>
          <w:p w:rsidR="004D114A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30.Р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31.Р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довой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32.Р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33.Р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элек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34.Окра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trHeight w:val="270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35.Сбор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торов и 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 w:val="restart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2.5.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1.Р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ль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охозяйс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боч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фек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 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вообр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гов, боро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торов, 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торов.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ялок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ртофел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 и тр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орт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ров,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бры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тв, 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овок.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2.Р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монт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овых 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п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бо</w:t>
            </w:r>
            <w:r w:rsidRPr="007A7B6F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ов, 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лон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ам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ы, моло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ль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ых 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пп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ровка 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тв, гро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оломотряс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гр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одборщ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ов,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тов.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 бо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вит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 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дожд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во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овки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отд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лов 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ов. Ко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54" w:type="dxa"/>
            <w:vAlign w:val="center"/>
          </w:tcPr>
          <w:p w:rsidR="004D114A" w:rsidRDefault="00341429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341429" w:rsidRPr="007A7B6F" w:rsidRDefault="00341429" w:rsidP="00341429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>
              <w:t>1.</w:t>
            </w:r>
            <w:r w:rsidRPr="007A7B6F">
              <w:t>Изучить процесс сушки окрашенных изделий .</w:t>
            </w:r>
          </w:p>
          <w:p w:rsidR="004D114A" w:rsidRPr="00341429" w:rsidRDefault="00341429" w:rsidP="00341429">
            <w:pPr>
              <w:pStyle w:val="ae"/>
              <w:tabs>
                <w:tab w:val="left" w:pos="319"/>
              </w:tabs>
              <w:spacing w:before="0" w:after="0"/>
              <w:ind w:left="0"/>
            </w:pPr>
            <w:r>
              <w:t>2.</w:t>
            </w:r>
            <w:r w:rsidRPr="007A7B6F">
              <w:t>Составить сравнительную технико-экономическую оценку различных способов ручной сварки и наплавки.</w:t>
            </w:r>
          </w:p>
        </w:tc>
        <w:tc>
          <w:tcPr>
            <w:tcW w:w="754" w:type="dxa"/>
            <w:vAlign w:val="center"/>
          </w:tcPr>
          <w:p w:rsidR="004D114A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занят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trHeight w:val="562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36.Про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ровка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</w:p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 w:val="restart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2.6.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</w:p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обо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дов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 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ферм</w:t>
            </w:r>
          </w:p>
        </w:tc>
        <w:tc>
          <w:tcPr>
            <w:tcW w:w="7954" w:type="dxa"/>
          </w:tcPr>
          <w:p w:rsidR="004D114A" w:rsidRPr="007A7B6F" w:rsidRDefault="004D114A" w:rsidP="00904F19">
            <w:pPr>
              <w:pStyle w:val="a9"/>
              <w:rPr>
                <w:b/>
              </w:rPr>
            </w:pPr>
            <w:r w:rsidRPr="007A7B6F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AD58B0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1.Р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монт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 об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я для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звод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ва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кц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ж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</w:p>
          <w:p w:rsidR="004D114A" w:rsidRPr="00AD58B0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 и д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фек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ы 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обы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я.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AD58B0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2.Р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монт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ых у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, во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 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й 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ы,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 о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я и м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щ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ний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114A" w:rsidRPr="00AD58B0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 дроб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AD58B0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смес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 кормо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AD58B0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3.Р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монт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ых ап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ов, хол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 и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охлад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инк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ых м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ш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114A" w:rsidRPr="00AD58B0" w:rsidRDefault="004D114A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оло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я во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я 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ей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бор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lastRenderedPageBreak/>
              <w:t>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жа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AD58B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ровки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отд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AD58B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в 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AD58B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ов. Ко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AD58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ачес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ем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58B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D58B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AD58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B90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4D114A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</w:pPr>
            <w:r w:rsidRPr="004D114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54" w:type="dxa"/>
            <w:vAlign w:val="center"/>
          </w:tcPr>
          <w:p w:rsidR="004D114A" w:rsidRDefault="00341429" w:rsidP="00B90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341429" w:rsidRDefault="00341429" w:rsidP="00904F19">
            <w:pPr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41429">
              <w:rPr>
                <w:rFonts w:ascii="Times New Roman" w:hAnsi="Times New Roman" w:cs="Times New Roman"/>
                <w:sz w:val="24"/>
                <w:szCs w:val="24"/>
              </w:rPr>
              <w:t>Составить показатели контрольного осмотра машины после обкатки и устранения неисправностей.</w:t>
            </w:r>
          </w:p>
        </w:tc>
        <w:tc>
          <w:tcPr>
            <w:tcW w:w="754" w:type="dxa"/>
            <w:vAlign w:val="center"/>
          </w:tcPr>
          <w:p w:rsidR="004D114A" w:rsidRDefault="004D114A" w:rsidP="00B90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pStyle w:val="a9"/>
              <w:rPr>
                <w:b/>
              </w:rPr>
            </w:pPr>
            <w:r w:rsidRPr="007A7B6F">
              <w:rPr>
                <w:b/>
              </w:rPr>
              <w:t>П</w:t>
            </w:r>
            <w:r w:rsidRPr="007A7B6F">
              <w:rPr>
                <w:b/>
                <w:spacing w:val="1"/>
              </w:rPr>
              <w:t>р</w:t>
            </w:r>
            <w:r w:rsidRPr="007A7B6F">
              <w:rPr>
                <w:b/>
              </w:rPr>
              <w:t>а</w:t>
            </w:r>
            <w:r w:rsidRPr="007A7B6F">
              <w:rPr>
                <w:b/>
                <w:spacing w:val="-1"/>
              </w:rPr>
              <w:t>к</w:t>
            </w:r>
            <w:r w:rsidRPr="007A7B6F">
              <w:rPr>
                <w:b/>
                <w:spacing w:val="2"/>
              </w:rPr>
              <w:t>т</w:t>
            </w:r>
            <w:r w:rsidRPr="007A7B6F">
              <w:rPr>
                <w:b/>
                <w:spacing w:val="1"/>
              </w:rPr>
              <w:t>и</w:t>
            </w:r>
            <w:r w:rsidRPr="007A7B6F">
              <w:rPr>
                <w:b/>
                <w:spacing w:val="-1"/>
              </w:rPr>
              <w:t>чес</w:t>
            </w:r>
            <w:r w:rsidRPr="007A7B6F">
              <w:rPr>
                <w:b/>
                <w:spacing w:val="1"/>
              </w:rPr>
              <w:t>ки</w:t>
            </w:r>
            <w:r w:rsidRPr="007A7B6F">
              <w:rPr>
                <w:b/>
              </w:rPr>
              <w:t>е</w:t>
            </w:r>
            <w:r w:rsidRPr="007A7B6F">
              <w:rPr>
                <w:b/>
                <w:spacing w:val="-1"/>
              </w:rPr>
              <w:t xml:space="preserve"> </w:t>
            </w:r>
            <w:r w:rsidRPr="007A7B6F">
              <w:rPr>
                <w:b/>
              </w:rPr>
              <w:t>з</w:t>
            </w:r>
            <w:r w:rsidRPr="007A7B6F">
              <w:rPr>
                <w:b/>
                <w:spacing w:val="1"/>
              </w:rPr>
              <w:t>ан</w:t>
            </w:r>
            <w:r w:rsidRPr="007A7B6F">
              <w:rPr>
                <w:b/>
              </w:rPr>
              <w:t>ят</w:t>
            </w:r>
            <w:r w:rsidRPr="007A7B6F">
              <w:rPr>
                <w:b/>
                <w:spacing w:val="-2"/>
              </w:rPr>
              <w:t>и</w:t>
            </w:r>
            <w:r w:rsidRPr="007A7B6F">
              <w:rPr>
                <w:b/>
              </w:rPr>
              <w:t>я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trHeight w:val="264"/>
          <w:jc w:val="center"/>
        </w:trPr>
        <w:tc>
          <w:tcPr>
            <w:tcW w:w="1498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4" w:type="dxa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37.Про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ния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ровка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оборудования животноводческих ферм.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Промежуточная аттестация по МДК.03.02 – дифзачет</w:t>
            </w:r>
          </w:p>
        </w:tc>
        <w:tc>
          <w:tcPr>
            <w:tcW w:w="754" w:type="dxa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jc w:val="center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че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754" w:type="dxa"/>
            <w:vMerge w:val="restart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jc w:val="center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аб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тра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тал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пп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п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ртер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п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trHeight w:val="101"/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- 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тка 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теля.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зво</w:t>
            </w:r>
            <w:r w:rsidRPr="007A7B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нн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ик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754" w:type="dxa"/>
            <w:vMerge w:val="restart"/>
            <w:vAlign w:val="center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  <w:vAlign w:val="center"/>
          </w:tcPr>
          <w:p w:rsidR="004D114A" w:rsidRPr="007A7B6F" w:rsidRDefault="004D114A" w:rsidP="00904F1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аб</w:t>
            </w:r>
            <w:r w:rsidRPr="007A7B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диагностика и техническое обслуживание тракторов и автомобилей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- техническое обслуживание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аю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техническое обслуживание м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техническое обслуживание м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диагностика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диагностика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ческ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ж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 ремонт тракторов и автомобилей;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аю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щ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ний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A7B6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 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дг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м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ю и</w:t>
            </w:r>
            <w:r w:rsidRPr="007A7B6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н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A7B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7A7B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" w:type="dxa"/>
            <w:vMerge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114A" w:rsidRPr="007A7B6F" w:rsidTr="004D114A">
        <w:trPr>
          <w:jc w:val="center"/>
        </w:trPr>
        <w:tc>
          <w:tcPr>
            <w:tcW w:w="9452" w:type="dxa"/>
            <w:gridSpan w:val="2"/>
          </w:tcPr>
          <w:p w:rsidR="004D114A" w:rsidRPr="007A7B6F" w:rsidRDefault="004D114A" w:rsidP="00904F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54" w:type="dxa"/>
          </w:tcPr>
          <w:p w:rsidR="004D114A" w:rsidRPr="007A7B6F" w:rsidRDefault="004D114A" w:rsidP="00904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596</w:t>
            </w:r>
          </w:p>
        </w:tc>
      </w:tr>
    </w:tbl>
    <w:p w:rsidR="00493AFC" w:rsidRPr="007A7B6F" w:rsidRDefault="00493AFC" w:rsidP="00493AFC">
      <w:pPr>
        <w:rPr>
          <w:rFonts w:ascii="Times New Roman" w:hAnsi="Times New Roman" w:cs="Times New Roman"/>
          <w:sz w:val="24"/>
          <w:szCs w:val="24"/>
        </w:rPr>
        <w:sectPr w:rsidR="00493AFC" w:rsidRPr="007A7B6F" w:rsidSect="00904F19">
          <w:pgSz w:w="11906" w:h="16838" w:code="9"/>
          <w:pgMar w:top="851" w:right="851" w:bottom="851" w:left="1418" w:header="708" w:footer="708" w:gutter="0"/>
          <w:cols w:space="708"/>
          <w:docGrid w:linePitch="360"/>
        </w:sectPr>
      </w:pP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УСЛОВИЯ РЕАЛИЗАЦИИ ПРОГРАММЫ</w:t>
      </w: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sz w:val="24"/>
          <w:szCs w:val="24"/>
        </w:rPr>
        <w:t>ПРОФЕССИОНАЛЬНОГО МОДУЛЯ</w:t>
      </w:r>
    </w:p>
    <w:p w:rsidR="00493AFC" w:rsidRPr="007A7B6F" w:rsidRDefault="00493AFC" w:rsidP="00493AFC">
      <w:pPr>
        <w:spacing w:after="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sz w:val="24"/>
          <w:szCs w:val="24"/>
        </w:rPr>
        <w:t>3.1. Для реализации программы профессионального модуля должны</w:t>
      </w:r>
    </w:p>
    <w:p w:rsidR="00493AFC" w:rsidRPr="007A7B6F" w:rsidRDefault="00493AFC" w:rsidP="00493AFC">
      <w:pPr>
        <w:spacing w:after="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sz w:val="24"/>
          <w:szCs w:val="24"/>
        </w:rPr>
        <w:t>быть предусмотрены следующие специальные помещения:</w:t>
      </w:r>
    </w:p>
    <w:p w:rsidR="003E390B" w:rsidRPr="003E390B" w:rsidRDefault="00493AFC" w:rsidP="003E390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Реализац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3E390B">
        <w:rPr>
          <w:rFonts w:ascii="Times New Roman" w:hAnsi="Times New Roman" w:cs="Times New Roman"/>
          <w:sz w:val="24"/>
          <w:szCs w:val="24"/>
        </w:rPr>
        <w:t>я</w:t>
      </w:r>
      <w:r w:rsidRPr="003E390B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про</w:t>
      </w:r>
      <w:r w:rsidRPr="003E390B">
        <w:rPr>
          <w:rFonts w:ascii="Times New Roman" w:hAnsi="Times New Roman" w:cs="Times New Roman"/>
          <w:sz w:val="24"/>
          <w:szCs w:val="24"/>
        </w:rPr>
        <w:t>фес</w:t>
      </w:r>
      <w:r w:rsidRPr="003E390B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3E390B">
        <w:rPr>
          <w:rFonts w:ascii="Times New Roman" w:hAnsi="Times New Roman" w:cs="Times New Roman"/>
          <w:sz w:val="24"/>
          <w:szCs w:val="24"/>
        </w:rPr>
        <w:t>ал</w:t>
      </w:r>
      <w:r w:rsidRPr="003E390B">
        <w:rPr>
          <w:rFonts w:ascii="Times New Roman" w:hAnsi="Times New Roman" w:cs="Times New Roman"/>
          <w:spacing w:val="-2"/>
          <w:sz w:val="24"/>
          <w:szCs w:val="24"/>
        </w:rPr>
        <w:t>ь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3E390B">
        <w:rPr>
          <w:rFonts w:ascii="Times New Roman" w:hAnsi="Times New Roman" w:cs="Times New Roman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3E390B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3E390B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3E390B">
        <w:rPr>
          <w:rFonts w:ascii="Times New Roman" w:hAnsi="Times New Roman" w:cs="Times New Roman"/>
          <w:sz w:val="24"/>
          <w:szCs w:val="24"/>
        </w:rPr>
        <w:t>я</w:t>
      </w:r>
      <w:r w:rsidRPr="003E390B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пр</w:t>
      </w:r>
      <w:r w:rsidRPr="003E390B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3E390B">
        <w:rPr>
          <w:rFonts w:ascii="Times New Roman" w:hAnsi="Times New Roman" w:cs="Times New Roman"/>
          <w:spacing w:val="5"/>
          <w:sz w:val="24"/>
          <w:szCs w:val="24"/>
        </w:rPr>
        <w:t>д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3E390B">
        <w:rPr>
          <w:rFonts w:ascii="Times New Roman" w:hAnsi="Times New Roman" w:cs="Times New Roman"/>
          <w:sz w:val="24"/>
          <w:szCs w:val="24"/>
        </w:rPr>
        <w:t>аг</w:t>
      </w:r>
      <w:r w:rsidRPr="003E390B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3E390B">
        <w:rPr>
          <w:rFonts w:ascii="Times New Roman" w:hAnsi="Times New Roman" w:cs="Times New Roman"/>
          <w:sz w:val="24"/>
          <w:szCs w:val="24"/>
        </w:rPr>
        <w:t>ет</w:t>
      </w:r>
      <w:r w:rsidRPr="003E390B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3E390B">
        <w:rPr>
          <w:rFonts w:ascii="Times New Roman" w:hAnsi="Times New Roman" w:cs="Times New Roman"/>
          <w:sz w:val="24"/>
          <w:szCs w:val="24"/>
        </w:rPr>
        <w:t>али</w:t>
      </w:r>
      <w:r w:rsidRPr="003E390B">
        <w:rPr>
          <w:rFonts w:ascii="Times New Roman" w:hAnsi="Times New Roman" w:cs="Times New Roman"/>
          <w:spacing w:val="-2"/>
          <w:sz w:val="24"/>
          <w:szCs w:val="24"/>
        </w:rPr>
        <w:t>ч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3E390B">
        <w:rPr>
          <w:rFonts w:ascii="Times New Roman" w:hAnsi="Times New Roman" w:cs="Times New Roman"/>
          <w:sz w:val="24"/>
          <w:szCs w:val="24"/>
        </w:rPr>
        <w:t>е</w:t>
      </w:r>
      <w:r w:rsidRPr="003E390B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3E390B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3E390B">
        <w:rPr>
          <w:rFonts w:ascii="Times New Roman" w:hAnsi="Times New Roman" w:cs="Times New Roman"/>
          <w:sz w:val="24"/>
          <w:szCs w:val="24"/>
        </w:rPr>
        <w:t>че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3E390B">
        <w:rPr>
          <w:rFonts w:ascii="Times New Roman" w:hAnsi="Times New Roman" w:cs="Times New Roman"/>
          <w:sz w:val="24"/>
          <w:szCs w:val="24"/>
        </w:rPr>
        <w:t xml:space="preserve">х 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3E390B">
        <w:rPr>
          <w:rFonts w:ascii="Times New Roman" w:hAnsi="Times New Roman" w:cs="Times New Roman"/>
          <w:sz w:val="24"/>
          <w:szCs w:val="24"/>
        </w:rPr>
        <w:t>а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3E390B">
        <w:rPr>
          <w:rFonts w:ascii="Times New Roman" w:hAnsi="Times New Roman" w:cs="Times New Roman"/>
          <w:sz w:val="24"/>
          <w:szCs w:val="24"/>
        </w:rPr>
        <w:t>а</w:t>
      </w:r>
      <w:r w:rsidRPr="003E390B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3E390B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3E390B">
        <w:rPr>
          <w:rFonts w:ascii="Times New Roman" w:hAnsi="Times New Roman" w:cs="Times New Roman"/>
          <w:spacing w:val="-1"/>
          <w:sz w:val="24"/>
          <w:szCs w:val="24"/>
        </w:rPr>
        <w:t>ри</w:t>
      </w:r>
      <w:r w:rsidRPr="003E390B">
        <w:rPr>
          <w:rFonts w:ascii="Times New Roman" w:hAnsi="Times New Roman" w:cs="Times New Roman"/>
          <w:sz w:val="24"/>
          <w:szCs w:val="24"/>
        </w:rPr>
        <w:t>й</w:t>
      </w:r>
      <w:r w:rsidR="003E390B" w:rsidRPr="003E390B">
        <w:rPr>
          <w:rFonts w:ascii="Times New Roman" w:hAnsi="Times New Roman" w:cs="Times New Roman"/>
          <w:sz w:val="24"/>
          <w:szCs w:val="24"/>
        </w:rPr>
        <w:t>:</w:t>
      </w:r>
      <w:r w:rsidRPr="003E390B">
        <w:rPr>
          <w:rFonts w:ascii="Times New Roman" w:hAnsi="Times New Roman" w:cs="Times New Roman"/>
          <w:sz w:val="24"/>
          <w:szCs w:val="24"/>
        </w:rPr>
        <w:t xml:space="preserve"> </w:t>
      </w:r>
      <w:r w:rsidRPr="003E390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3E390B" w:rsidRPr="003E390B">
        <w:rPr>
          <w:rFonts w:ascii="Times New Roman" w:hAnsi="Times New Roman"/>
          <w:b/>
          <w:sz w:val="24"/>
          <w:szCs w:val="24"/>
        </w:rPr>
        <w:t>Лаборатория № 120 «Лаборатория Эксплуатации машинно – тракторного парка»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 xml:space="preserve">Набор классной мебели 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компьютер в сборе -1шт;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Интерактивная   доска-1шт;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Кронштейн-1шт.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Стенды  электронные: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1.Комплектование машинно – тракторных  агрегатов;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2.Посевные машины;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3.Почвообработывающие машины</w:t>
      </w:r>
    </w:p>
    <w:p w:rsidR="003E390B" w:rsidRPr="003E390B" w:rsidRDefault="003E390B" w:rsidP="003E390B">
      <w:pPr>
        <w:spacing w:after="0" w:line="240" w:lineRule="auto"/>
        <w:ind w:hanging="5"/>
        <w:outlineLvl w:val="0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4.Электрооборудование комбайна</w:t>
      </w:r>
      <w:r w:rsidRPr="003E390B">
        <w:rPr>
          <w:rFonts w:ascii="Times New Roman" w:hAnsi="Times New Roman"/>
          <w:sz w:val="24"/>
          <w:szCs w:val="24"/>
          <w:lang w:val="tt-RU"/>
        </w:rPr>
        <w:t xml:space="preserve"> Дон </w:t>
      </w:r>
      <w:r w:rsidRPr="003E390B">
        <w:rPr>
          <w:rFonts w:ascii="Times New Roman" w:hAnsi="Times New Roman"/>
          <w:sz w:val="24"/>
          <w:szCs w:val="24"/>
          <w:lang w:val="en-US"/>
        </w:rPr>
        <w:t>Acros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 xml:space="preserve">Стенды  «Устройство автомобиля 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категории «С»»: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1.Кривошипно-шатунный и газораспределительный механизм;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 xml:space="preserve">2.Система питания (Дизель); 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3.Система питания (Карбюратор);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4.Система зажигания;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5.Система охлаждения;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6.Система смазки;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>7.Тормозная система</w:t>
      </w:r>
    </w:p>
    <w:p w:rsidR="003E390B" w:rsidRPr="003E390B" w:rsidRDefault="003E390B" w:rsidP="003E390B">
      <w:pPr>
        <w:shd w:val="clear" w:color="auto" w:fill="FFFFFF"/>
        <w:spacing w:after="0" w:line="240" w:lineRule="auto"/>
        <w:contextualSpacing/>
        <w:rPr>
          <w:rFonts w:ascii="Times New Roman" w:hAnsi="Times New Roman"/>
          <w:b/>
          <w:kern w:val="3"/>
          <w:sz w:val="24"/>
          <w:szCs w:val="24"/>
        </w:rPr>
      </w:pPr>
      <w:r w:rsidRPr="003E390B">
        <w:rPr>
          <w:rFonts w:ascii="Times New Roman" w:hAnsi="Times New Roman"/>
          <w:b/>
          <w:sz w:val="24"/>
          <w:szCs w:val="24"/>
        </w:rPr>
        <w:t xml:space="preserve">Лаборатория № 17 «Лаборатория Тракторов, самоходных </w:t>
      </w:r>
      <w:r w:rsidRPr="003E390B">
        <w:rPr>
          <w:rFonts w:ascii="Times New Roman" w:hAnsi="Times New Roman"/>
          <w:b/>
          <w:kern w:val="3"/>
          <w:sz w:val="24"/>
          <w:szCs w:val="24"/>
        </w:rPr>
        <w:t>сельскохозяйственных и мелиоративных машин, автомобилей»</w:t>
      </w:r>
    </w:p>
    <w:p w:rsidR="003E390B" w:rsidRPr="003E390B" w:rsidRDefault="003E390B" w:rsidP="003E390B">
      <w:pPr>
        <w:shd w:val="clear" w:color="auto" w:fill="FFFFFF"/>
        <w:spacing w:after="0" w:line="240" w:lineRule="auto"/>
        <w:contextualSpacing/>
        <w:rPr>
          <w:rFonts w:ascii="Times New Roman" w:hAnsi="Times New Roman"/>
          <w:kern w:val="3"/>
          <w:sz w:val="24"/>
          <w:szCs w:val="24"/>
        </w:rPr>
      </w:pPr>
      <w:r w:rsidRPr="003E390B">
        <w:rPr>
          <w:rFonts w:ascii="Times New Roman" w:hAnsi="Times New Roman"/>
          <w:kern w:val="3"/>
          <w:sz w:val="24"/>
          <w:szCs w:val="24"/>
        </w:rPr>
        <w:t>Гидравлики и теплотехники</w:t>
      </w:r>
    </w:p>
    <w:p w:rsidR="003E390B" w:rsidRPr="003E390B" w:rsidRDefault="003E390B" w:rsidP="003E390B">
      <w:pPr>
        <w:shd w:val="clear" w:color="auto" w:fill="FFFFFF"/>
        <w:spacing w:after="0" w:line="240" w:lineRule="auto"/>
        <w:contextualSpacing/>
        <w:rPr>
          <w:rFonts w:ascii="Times New Roman" w:hAnsi="Times New Roman"/>
          <w:kern w:val="3"/>
          <w:sz w:val="24"/>
          <w:szCs w:val="24"/>
        </w:rPr>
      </w:pPr>
      <w:r w:rsidRPr="003E390B">
        <w:rPr>
          <w:rFonts w:ascii="Times New Roman" w:hAnsi="Times New Roman"/>
          <w:kern w:val="3"/>
          <w:sz w:val="24"/>
          <w:szCs w:val="24"/>
        </w:rPr>
        <w:t>Эксплуатации машинно – тракторного парка.</w:t>
      </w:r>
    </w:p>
    <w:p w:rsidR="003E390B" w:rsidRPr="003E390B" w:rsidRDefault="003E390B" w:rsidP="003E390B">
      <w:pPr>
        <w:shd w:val="clear" w:color="auto" w:fill="FFFFFF"/>
        <w:spacing w:after="0" w:line="240" w:lineRule="auto"/>
        <w:contextualSpacing/>
        <w:rPr>
          <w:rFonts w:ascii="Times New Roman" w:hAnsi="Times New Roman"/>
          <w:kern w:val="3"/>
          <w:sz w:val="24"/>
          <w:szCs w:val="24"/>
        </w:rPr>
      </w:pPr>
      <w:r w:rsidRPr="003E390B">
        <w:rPr>
          <w:rFonts w:ascii="Times New Roman" w:hAnsi="Times New Roman"/>
          <w:kern w:val="3"/>
          <w:sz w:val="24"/>
          <w:szCs w:val="24"/>
        </w:rPr>
        <w:t>Технического обслуживания и ремонта машин.</w:t>
      </w:r>
    </w:p>
    <w:p w:rsidR="003E390B" w:rsidRPr="003E390B" w:rsidRDefault="003E390B" w:rsidP="003E390B">
      <w:pPr>
        <w:shd w:val="clear" w:color="auto" w:fill="FFFFFF"/>
        <w:spacing w:after="0" w:line="240" w:lineRule="auto"/>
        <w:contextualSpacing/>
        <w:rPr>
          <w:rFonts w:ascii="Times New Roman" w:hAnsi="Times New Roman"/>
          <w:kern w:val="3"/>
          <w:sz w:val="24"/>
          <w:szCs w:val="24"/>
        </w:rPr>
      </w:pPr>
      <w:r w:rsidRPr="003E390B">
        <w:rPr>
          <w:rFonts w:ascii="Times New Roman" w:hAnsi="Times New Roman"/>
          <w:kern w:val="3"/>
          <w:sz w:val="24"/>
          <w:szCs w:val="24"/>
        </w:rPr>
        <w:t>Технологии и механизации производства продукции растениеводства</w:t>
      </w:r>
    </w:p>
    <w:p w:rsidR="003E390B" w:rsidRPr="003E390B" w:rsidRDefault="003E390B" w:rsidP="003E39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E390B">
        <w:rPr>
          <w:rFonts w:ascii="Times New Roman" w:hAnsi="Times New Roman"/>
          <w:sz w:val="24"/>
          <w:szCs w:val="24"/>
        </w:rPr>
        <w:t xml:space="preserve">Набор классной мебели </w:t>
      </w:r>
    </w:p>
    <w:p w:rsidR="003E390B" w:rsidRPr="003E390B" w:rsidRDefault="003E390B" w:rsidP="003E390B">
      <w:pPr>
        <w:keepNext/>
        <w:keepLines/>
        <w:tabs>
          <w:tab w:val="left" w:pos="500"/>
          <w:tab w:val="left" w:pos="2535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1 Плуг  «ВОМЕТ»;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2 Косилка роторная;</w:t>
      </w:r>
      <w:r w:rsidRPr="003E390B">
        <w:rPr>
          <w:rFonts w:ascii="Times New Roman" w:hAnsi="Times New Roman"/>
          <w:iCs/>
          <w:sz w:val="24"/>
          <w:szCs w:val="24"/>
        </w:rPr>
        <w:tab/>
        <w:t>1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3 Пресс-подборщик ПРФ-145;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4 Сеялка;</w:t>
      </w:r>
      <w:r w:rsidRPr="003E390B">
        <w:rPr>
          <w:rFonts w:ascii="Times New Roman" w:hAnsi="Times New Roman"/>
          <w:iCs/>
          <w:sz w:val="24"/>
          <w:szCs w:val="24"/>
        </w:rPr>
        <w:tab/>
        <w:t>1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5 Плуг двухкорпусный;</w:t>
      </w:r>
      <w:r w:rsidRPr="003E390B">
        <w:rPr>
          <w:rFonts w:ascii="Times New Roman" w:hAnsi="Times New Roman"/>
          <w:iCs/>
          <w:sz w:val="24"/>
          <w:szCs w:val="24"/>
        </w:rPr>
        <w:tab/>
        <w:t>1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6 Устройство регулировки фар TOPABTOSRL;</w:t>
      </w:r>
      <w:r w:rsidRPr="003E390B">
        <w:rPr>
          <w:rFonts w:ascii="Times New Roman" w:hAnsi="Times New Roman"/>
          <w:iCs/>
          <w:sz w:val="24"/>
          <w:szCs w:val="24"/>
        </w:rPr>
        <w:tab/>
        <w:t>1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7 Набор плакатов «Сельскохозяйственные машины»;</w:t>
      </w:r>
    </w:p>
    <w:p w:rsidR="003E390B" w:rsidRPr="003E390B" w:rsidRDefault="003E390B" w:rsidP="003E390B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/>
          <w:iCs/>
          <w:sz w:val="24"/>
          <w:szCs w:val="24"/>
        </w:rPr>
      </w:pPr>
      <w:r w:rsidRPr="003E390B">
        <w:rPr>
          <w:rFonts w:ascii="Times New Roman" w:hAnsi="Times New Roman"/>
          <w:iCs/>
          <w:sz w:val="24"/>
          <w:szCs w:val="24"/>
        </w:rPr>
        <w:t>8 Уголок ОТ и ТБ;</w:t>
      </w:r>
      <w:r w:rsidRPr="003E390B">
        <w:rPr>
          <w:rFonts w:ascii="Times New Roman" w:hAnsi="Times New Roman"/>
          <w:iCs/>
          <w:sz w:val="24"/>
          <w:szCs w:val="24"/>
        </w:rPr>
        <w:tab/>
      </w:r>
    </w:p>
    <w:p w:rsidR="003E390B" w:rsidRPr="003E390B" w:rsidRDefault="003E390B" w:rsidP="003E390B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9 Трактор МТЗ 80;</w:t>
      </w:r>
    </w:p>
    <w:p w:rsidR="003E390B" w:rsidRPr="003E390B" w:rsidRDefault="003E390B" w:rsidP="003E390B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10 Трактор МТЗ 1221;</w:t>
      </w:r>
    </w:p>
    <w:p w:rsidR="003E390B" w:rsidRPr="003E390B" w:rsidRDefault="003E390B" w:rsidP="003E390B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11 Разрез заднего моста трактора Т150;</w:t>
      </w:r>
    </w:p>
    <w:p w:rsidR="003E390B" w:rsidRPr="003E390B" w:rsidRDefault="003E390B" w:rsidP="003E390B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12 Разрез двигателя Трактора 1221;</w:t>
      </w:r>
    </w:p>
    <w:p w:rsidR="003E390B" w:rsidRPr="003E390B" w:rsidRDefault="003E390B" w:rsidP="003E390B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E390B">
        <w:rPr>
          <w:rFonts w:ascii="Times New Roman" w:hAnsi="Times New Roman" w:cs="Times New Roman"/>
          <w:sz w:val="24"/>
          <w:szCs w:val="24"/>
        </w:rPr>
        <w:t>13 Разрез пускового  двигателя Трактора МТЗ80;</w:t>
      </w:r>
    </w:p>
    <w:p w:rsidR="003E390B" w:rsidRDefault="003E390B" w:rsidP="003E390B">
      <w:pPr>
        <w:spacing w:after="80"/>
        <w:jc w:val="both"/>
        <w:rPr>
          <w:rFonts w:ascii="Times New Roman" w:hAnsi="Times New Roman"/>
          <w:sz w:val="28"/>
          <w:szCs w:val="28"/>
        </w:rPr>
      </w:pPr>
      <w:r w:rsidRPr="003E390B">
        <w:rPr>
          <w:rFonts w:ascii="Times New Roman" w:hAnsi="Times New Roman"/>
          <w:sz w:val="24"/>
          <w:szCs w:val="24"/>
        </w:rPr>
        <w:t>14 Трактор  ДТ-75М;</w:t>
      </w:r>
    </w:p>
    <w:p w:rsidR="00493AFC" w:rsidRPr="007A7B6F" w:rsidRDefault="00493AFC" w:rsidP="003E390B">
      <w:pP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pacing w:val="1"/>
          <w:sz w:val="24"/>
          <w:szCs w:val="24"/>
        </w:rPr>
        <w:t>5</w:t>
      </w:r>
      <w:r w:rsidRPr="007A7B6F">
        <w:rPr>
          <w:rFonts w:ascii="Times New Roman" w:hAnsi="Times New Roman" w:cs="Times New Roman"/>
          <w:sz w:val="24"/>
          <w:szCs w:val="24"/>
        </w:rPr>
        <w:t xml:space="preserve">. 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х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ч</w:t>
      </w:r>
      <w:r w:rsidRPr="007A7B6F">
        <w:rPr>
          <w:rFonts w:ascii="Times New Roman" w:hAnsi="Times New Roman" w:cs="Times New Roman"/>
          <w:sz w:val="24"/>
          <w:szCs w:val="24"/>
        </w:rPr>
        <w:t>ес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z w:val="24"/>
          <w:szCs w:val="24"/>
        </w:rPr>
        <w:t xml:space="preserve">е 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с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A7B6F">
        <w:rPr>
          <w:rFonts w:ascii="Times New Roman" w:hAnsi="Times New Roman" w:cs="Times New Roman"/>
          <w:sz w:val="24"/>
          <w:szCs w:val="24"/>
        </w:rPr>
        <w:t>ства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об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че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я</w:t>
      </w:r>
      <w:r w:rsidRPr="007A7B6F">
        <w:rPr>
          <w:rFonts w:ascii="Times New Roman" w:hAnsi="Times New Roman" w:cs="Times New Roman"/>
          <w:sz w:val="24"/>
          <w:szCs w:val="24"/>
        </w:rPr>
        <w:t>:</w:t>
      </w:r>
    </w:p>
    <w:p w:rsidR="00493AFC" w:rsidRPr="007A7B6F" w:rsidRDefault="00493AFC" w:rsidP="00493AFC">
      <w:pPr>
        <w:spacing w:after="8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-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с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z w:val="24"/>
          <w:szCs w:val="24"/>
        </w:rPr>
        <w:t>ал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ь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7A7B6F">
        <w:rPr>
          <w:rFonts w:ascii="Times New Roman" w:hAnsi="Times New Roman" w:cs="Times New Roman"/>
          <w:sz w:val="24"/>
          <w:szCs w:val="24"/>
        </w:rPr>
        <w:t>й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к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ью</w:t>
      </w:r>
      <w:r w:rsidRPr="007A7B6F">
        <w:rPr>
          <w:rFonts w:ascii="Times New Roman" w:hAnsi="Times New Roman" w:cs="Times New Roman"/>
          <w:sz w:val="24"/>
          <w:szCs w:val="24"/>
        </w:rPr>
        <w:t>тер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(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но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тб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к);</w:t>
      </w:r>
    </w:p>
    <w:p w:rsidR="00493AFC" w:rsidRPr="007A7B6F" w:rsidRDefault="00493AFC" w:rsidP="00493AFC">
      <w:pPr>
        <w:spacing w:after="8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до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A7B6F">
        <w:rPr>
          <w:rFonts w:ascii="Times New Roman" w:hAnsi="Times New Roman" w:cs="Times New Roman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в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и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z w:val="24"/>
          <w:szCs w:val="24"/>
        </w:rPr>
        <w:t>те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z w:val="24"/>
          <w:szCs w:val="24"/>
        </w:rPr>
        <w:t>ет;</w:t>
      </w:r>
    </w:p>
    <w:p w:rsidR="00493AFC" w:rsidRPr="007A7B6F" w:rsidRDefault="00493AFC" w:rsidP="00493AFC">
      <w:pPr>
        <w:spacing w:after="8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- ви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>ек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,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а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z w:val="24"/>
          <w:szCs w:val="24"/>
        </w:rPr>
        <w:t>стема,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э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z w:val="24"/>
          <w:szCs w:val="24"/>
        </w:rPr>
        <w:t>;</w:t>
      </w:r>
    </w:p>
    <w:p w:rsidR="00493AFC" w:rsidRPr="007A7B6F" w:rsidRDefault="00493AFC" w:rsidP="00493AFC">
      <w:pPr>
        <w:spacing w:after="8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-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ин</w:t>
      </w:r>
      <w:r w:rsidRPr="007A7B6F">
        <w:rPr>
          <w:rFonts w:ascii="Times New Roman" w:hAnsi="Times New Roman" w:cs="Times New Roman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A7B6F">
        <w:rPr>
          <w:rFonts w:ascii="Times New Roman" w:hAnsi="Times New Roman" w:cs="Times New Roman"/>
          <w:sz w:val="24"/>
          <w:szCs w:val="24"/>
        </w:rPr>
        <w:t>кт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z w:val="24"/>
          <w:szCs w:val="24"/>
        </w:rPr>
        <w:t>ая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до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A7B6F">
        <w:rPr>
          <w:rFonts w:ascii="Times New Roman" w:hAnsi="Times New Roman" w:cs="Times New Roman"/>
          <w:sz w:val="24"/>
          <w:szCs w:val="24"/>
        </w:rPr>
        <w:t>ка;</w:t>
      </w:r>
    </w:p>
    <w:p w:rsidR="00493AFC" w:rsidRPr="007A7B6F" w:rsidRDefault="00493AFC" w:rsidP="00493AFC">
      <w:pPr>
        <w:spacing w:after="8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-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ам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 xml:space="preserve">е 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z w:val="24"/>
          <w:szCs w:val="24"/>
        </w:rPr>
        <w:t>еч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и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эл</w:t>
      </w:r>
      <w:r w:rsidRPr="007A7B6F">
        <w:rPr>
          <w:rFonts w:ascii="Times New Roman" w:hAnsi="Times New Roman" w:cs="Times New Roman"/>
          <w:sz w:val="24"/>
          <w:szCs w:val="24"/>
        </w:rPr>
        <w:t>ек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он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ны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ес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с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7A7B6F">
        <w:rPr>
          <w:rFonts w:ascii="Times New Roman" w:hAnsi="Times New Roman" w:cs="Times New Roman"/>
          <w:sz w:val="24"/>
          <w:szCs w:val="24"/>
        </w:rPr>
        <w:t>.</w:t>
      </w:r>
    </w:p>
    <w:p w:rsidR="00493AFC" w:rsidRPr="007A7B6F" w:rsidRDefault="00493AFC" w:rsidP="00493AFC">
      <w:pPr>
        <w:spacing w:after="8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>г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аммы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>ф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7A7B6F">
        <w:rPr>
          <w:rFonts w:ascii="Times New Roman" w:hAnsi="Times New Roman" w:cs="Times New Roman"/>
          <w:sz w:val="24"/>
          <w:szCs w:val="24"/>
        </w:rPr>
        <w:t>сс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ио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z w:val="24"/>
          <w:szCs w:val="24"/>
        </w:rPr>
        <w:t>а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л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но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A7B6F">
        <w:rPr>
          <w:rFonts w:ascii="Times New Roman" w:hAnsi="Times New Roman" w:cs="Times New Roman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м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A7B6F">
        <w:rPr>
          <w:rFonts w:ascii="Times New Roman" w:hAnsi="Times New Roman" w:cs="Times New Roman"/>
          <w:sz w:val="24"/>
          <w:szCs w:val="24"/>
        </w:rPr>
        <w:t>я п</w:t>
      </w:r>
      <w:r w:rsidRPr="007A7B6F">
        <w:rPr>
          <w:rFonts w:ascii="Times New Roman" w:hAnsi="Times New Roman" w:cs="Times New Roman"/>
          <w:spacing w:val="2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A7B6F">
        <w:rPr>
          <w:rFonts w:ascii="Times New Roman" w:hAnsi="Times New Roman" w:cs="Times New Roman"/>
          <w:sz w:val="24"/>
          <w:szCs w:val="24"/>
        </w:rPr>
        <w:t xml:space="preserve">агает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A7B6F">
        <w:rPr>
          <w:rFonts w:ascii="Times New Roman" w:hAnsi="Times New Roman" w:cs="Times New Roman"/>
          <w:sz w:val="24"/>
          <w:szCs w:val="24"/>
        </w:rPr>
        <w:t>язате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ль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ю</w:t>
      </w:r>
      <w:r w:rsidRPr="007A7B6F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пр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ои</w:t>
      </w:r>
      <w:r w:rsidRPr="007A7B6F">
        <w:rPr>
          <w:rFonts w:ascii="Times New Roman" w:hAnsi="Times New Roman" w:cs="Times New Roman"/>
          <w:sz w:val="24"/>
          <w:szCs w:val="24"/>
        </w:rPr>
        <w:t>з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од</w:t>
      </w:r>
      <w:r w:rsidRPr="007A7B6F">
        <w:rPr>
          <w:rFonts w:ascii="Times New Roman" w:hAnsi="Times New Roman" w:cs="Times New Roman"/>
          <w:sz w:val="24"/>
          <w:szCs w:val="24"/>
        </w:rPr>
        <w:t>ств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ю п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z w:val="24"/>
          <w:szCs w:val="24"/>
        </w:rPr>
        <w:t>ак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z w:val="24"/>
          <w:szCs w:val="24"/>
        </w:rPr>
        <w:t>к</w:t>
      </w:r>
      <w:r w:rsidRPr="007A7B6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,</w:t>
      </w:r>
      <w:r w:rsidRPr="007A7B6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к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>ю ре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ко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7A7B6F">
        <w:rPr>
          <w:rFonts w:ascii="Times New Roman" w:hAnsi="Times New Roman" w:cs="Times New Roman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нд</w:t>
      </w:r>
      <w:r w:rsidRPr="007A7B6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A7B6F">
        <w:rPr>
          <w:rFonts w:ascii="Times New Roman" w:hAnsi="Times New Roman" w:cs="Times New Roman"/>
          <w:sz w:val="24"/>
          <w:szCs w:val="24"/>
        </w:rPr>
        <w:t xml:space="preserve">ется 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>в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A7B6F">
        <w:rPr>
          <w:rFonts w:ascii="Times New Roman" w:hAnsi="Times New Roman" w:cs="Times New Roman"/>
          <w:sz w:val="24"/>
          <w:szCs w:val="24"/>
        </w:rPr>
        <w:t>ть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sz w:val="24"/>
          <w:szCs w:val="24"/>
        </w:rPr>
        <w:t>ра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A7B6F">
        <w:rPr>
          <w:rFonts w:ascii="Times New Roman" w:hAnsi="Times New Roman" w:cs="Times New Roman"/>
          <w:sz w:val="24"/>
          <w:szCs w:val="24"/>
        </w:rPr>
        <w:t>с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A7B6F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7A7B6F">
        <w:rPr>
          <w:rFonts w:ascii="Times New Roman" w:hAnsi="Times New Roman" w:cs="Times New Roman"/>
          <w:spacing w:val="-1"/>
          <w:sz w:val="24"/>
          <w:szCs w:val="24"/>
        </w:rPr>
        <w:t>до</w:t>
      </w:r>
      <w:r w:rsidRPr="007A7B6F">
        <w:rPr>
          <w:rFonts w:ascii="Times New Roman" w:hAnsi="Times New Roman" w:cs="Times New Roman"/>
          <w:sz w:val="24"/>
          <w:szCs w:val="24"/>
        </w:rPr>
        <w:t>т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A7B6F">
        <w:rPr>
          <w:rFonts w:ascii="Times New Roman" w:hAnsi="Times New Roman" w:cs="Times New Roman"/>
          <w:sz w:val="24"/>
          <w:szCs w:val="24"/>
        </w:rPr>
        <w:t>че</w:t>
      </w:r>
      <w:r w:rsidRPr="007A7B6F">
        <w:rPr>
          <w:rFonts w:ascii="Times New Roman" w:hAnsi="Times New Roman" w:cs="Times New Roman"/>
          <w:spacing w:val="1"/>
          <w:sz w:val="24"/>
          <w:szCs w:val="24"/>
        </w:rPr>
        <w:t>но</w:t>
      </w:r>
      <w:r w:rsidRPr="007A7B6F">
        <w:rPr>
          <w:rFonts w:ascii="Times New Roman" w:hAnsi="Times New Roman" w:cs="Times New Roman"/>
          <w:sz w:val="24"/>
          <w:szCs w:val="24"/>
        </w:rPr>
        <w:t>.</w:t>
      </w:r>
    </w:p>
    <w:p w:rsidR="00493AFC" w:rsidRPr="007A7B6F" w:rsidRDefault="00493AFC" w:rsidP="00493AFC">
      <w:pPr>
        <w:rPr>
          <w:rFonts w:ascii="Times New Roman" w:hAnsi="Times New Roman" w:cs="Times New Roman"/>
          <w:b/>
          <w:spacing w:val="1"/>
          <w:sz w:val="24"/>
          <w:szCs w:val="24"/>
        </w:rPr>
      </w:pP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7A7B6F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  <w:r w:rsidRPr="007A7B6F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</w:p>
    <w:p w:rsidR="00493AFC" w:rsidRDefault="00493AFC" w:rsidP="00493AFC">
      <w:pPr>
        <w:spacing w:after="120"/>
        <w:ind w:firstLine="709"/>
        <w:jc w:val="both"/>
        <w:rPr>
          <w:bCs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 самостоятельно выбирает учебники и учебные пособия, а также электронные ресурсы для использования в учебном процессе. </w:t>
      </w:r>
      <w:r w:rsidRPr="007A7B6F">
        <w:rPr>
          <w:rFonts w:ascii="Times New Roman" w:hAnsi="Times New Roman" w:cs="Times New Roman"/>
          <w:bCs/>
          <w:sz w:val="24"/>
          <w:szCs w:val="24"/>
        </w:rPr>
        <w:t xml:space="preserve"> Для реализации программы библиотечный фонд образовательной организации может  иметь  п</w:t>
      </w:r>
      <w:r w:rsidRPr="007A7B6F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ресурсы, рекомендуемые для использования в образовательном процессе. </w:t>
      </w:r>
    </w:p>
    <w:p w:rsidR="00493AFC" w:rsidRPr="007A7B6F" w:rsidRDefault="00493AFC" w:rsidP="00493AFC">
      <w:pPr>
        <w:spacing w:after="120"/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A7B6F">
        <w:rPr>
          <w:rFonts w:ascii="Times New Roman" w:hAnsi="Times New Roman" w:cs="Times New Roman"/>
          <w:bCs/>
          <w:sz w:val="24"/>
          <w:szCs w:val="24"/>
        </w:rPr>
        <w:t>Перечень</w:t>
      </w:r>
      <w:r w:rsidR="00D05C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A7B6F">
        <w:rPr>
          <w:rFonts w:ascii="Times New Roman" w:hAnsi="Times New Roman" w:cs="Times New Roman"/>
          <w:bCs/>
          <w:sz w:val="24"/>
          <w:szCs w:val="24"/>
        </w:rPr>
        <w:t xml:space="preserve"> учебных изданий, интернет-ресурсов, дополнительной литературы:</w:t>
      </w:r>
    </w:p>
    <w:p w:rsidR="00493AFC" w:rsidRPr="007A7B6F" w:rsidRDefault="00493AFC" w:rsidP="00493AFC">
      <w:pPr>
        <w:spacing w:after="120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493AFC" w:rsidRPr="007A7B6F" w:rsidRDefault="00493AFC" w:rsidP="00493AFC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pacing w:val="-1"/>
          <w:sz w:val="24"/>
          <w:szCs w:val="24"/>
        </w:rPr>
        <w:t>Основные источники литературы</w:t>
      </w:r>
      <w:r w:rsidRPr="007A7B6F">
        <w:rPr>
          <w:rFonts w:ascii="Times New Roman" w:hAnsi="Times New Roman" w:cs="Times New Roman"/>
          <w:b/>
          <w:sz w:val="24"/>
          <w:szCs w:val="24"/>
        </w:rPr>
        <w:t>: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1. Баженов С.П. Основы эксплуатации и ремонта автомобилей и тракторов: допущено мин. образования и науки РФ в качестве учебника для студентов вузов, обучающихся по специальности "Автомобиле- и тракторостроение" направления подготовки дипломированных специалистов "Транспортные машины и транспортно-технологические комплексы" / С.П. Баженов, Б.Н. Казьмин, С.В. Носов; Под ред. С.П. Баженова. - М. : Академия, 2005. - 336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2. Виноградов В.М. Техническое обслуживание и ремонт автомобилей. Основные и вспомогательные технологические процессы: лабораторный практикум. Рекомендовано ФГО "Федеральный институт образования" в качестве учебного пособия для использования в учебном процессе образовательных учреждений, реализующих программы СПО / В. М. Виноградов, О. В. Храмцова. - 2-е изд., стер. - М. : Академия, 2010. – 160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3. Гаврилов К.Л. Тракторы и сельскохозяйственные машины иностранного и отечественного производства: устройство, диагностика и ремонт: учебное пособие предназначено для инженерно-технических работников сервисных и эксплуатационных предприятия АПК, для студентов профильных специальностей образовательных учреждений высшего, среднего и дополнительного профессионального образования / К. Л. Гаврилов. - Пермь: ИПК "Звезда", 2010. - 352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4. Иванов В.П. Ремонт автомобилей: учебное пособие/ Иванов В.П., Ярошевич В.К., Савич А.С. — Минск: Высшая школа, 2009. — 383 c. — Режим доступа: http://www.iprbookshop.ru/21750.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lastRenderedPageBreak/>
        <w:t xml:space="preserve">5. Новиков М.А. Сельскохозяйственные машины. Учебное пособие. — СПб.: Проспект Науки, 2017. — 208 c.— Режим доступа: </w:t>
      </w:r>
      <w:hyperlink r:id="rId10" w:history="1">
        <w:r w:rsidRPr="007A7B6F">
          <w:rPr>
            <w:rStyle w:val="ad"/>
            <w:rFonts w:ascii="Times New Roman" w:hAnsi="Times New Roman"/>
            <w:sz w:val="24"/>
            <w:szCs w:val="24"/>
          </w:rPr>
          <w:t>http://www.iprbookshop.ru/35817.html</w:t>
        </w:r>
      </w:hyperlink>
      <w:r w:rsidRPr="007A7B6F">
        <w:rPr>
          <w:rFonts w:ascii="Times New Roman" w:hAnsi="Times New Roman" w:cs="Times New Roman"/>
          <w:sz w:val="24"/>
          <w:szCs w:val="24"/>
        </w:rPr>
        <w:t>. — ЭБС «IPRbooks»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6. Пучин Е.А. Технология ремонта машин / Под ред. Е.А. Пучина. - М.: КолосС, 2007. - 488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7. Пузанков А. Г. Автомобили. Устройство автотранспортных средств: допущено Минобрнауки РФ в качестве учебника для студентов образовательных учреждений СПО, обучающихся по специальностям "Техническое обслуживание и ремонт автомобильного транспорта", "Механизация сельского хозяйства" / В. Л. Пузанков. - 6-е изд., стер. - М.: Академия, 2010. - 560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8. Халанский В.М. Сельскохозяйственные машины / Халанский В.М., Горбачев И.В.— СПб.:  Квадро, 2014.— 624 c.— Режим доступа: http://www.iprbookshop.ru/60219.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3AFC" w:rsidRPr="007A7B6F" w:rsidRDefault="00493AFC" w:rsidP="00493AFC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B6F">
        <w:rPr>
          <w:rFonts w:ascii="Times New Roman" w:hAnsi="Times New Roman" w:cs="Times New Roman"/>
          <w:b/>
          <w:sz w:val="24"/>
          <w:szCs w:val="24"/>
        </w:rPr>
        <w:t>Дополнительные источники литературы: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1. Вахламов В К. Автомобили. Теория и конструкция автомобиля и двигателя: допущено Минобрнауки РФ в качестве учебника для студентов образовательных учреждений СПО, обучающихся по специальностям "Техническое обслуживание и ремонт автомобильного транспорта", "Механизация сельского хозяйства" / под ред. А.А. Юрчевского.-5-е изд., стер. - М.: Академия, 2010.-816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>2. Головин С.Ф. Технический сервис транспортных машин и оборудования / С.Ф. Головин. – М.: Альфа-М: ИНФРА-М. – 2008. – 228 с.</w:t>
      </w:r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3. Казиев Ш.М. Современные технологии диагностирования, технического обслуживания и ремонта сельскохозяйственных машин: методические указания к практическим занятиям по дополнительной образовательной программе повышения квалификации по направлению подготовки 110800.62 Агроинженерия/ Казиев Ш.М., Богатырёва И.А-А., Эбзеева Ф.М.— Электрон. текстовые данные.— Черкесск: Северо-Кавказская государственная гуманитарно-технологическая академия, 2013.— 49 c.— Режим доступа: </w:t>
      </w:r>
      <w:hyperlink r:id="rId11" w:history="1">
        <w:r w:rsidRPr="007A7B6F">
          <w:rPr>
            <w:rStyle w:val="ad"/>
            <w:rFonts w:ascii="Times New Roman" w:hAnsi="Times New Roman"/>
            <w:sz w:val="24"/>
            <w:szCs w:val="24"/>
          </w:rPr>
          <w:t>http://www.iprbookshop.ru/27231</w:t>
        </w:r>
      </w:hyperlink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4. Пенкин Н.С. Основы трибологии и триботехники. Учебное пособие: учебное пособие.– М.: Машиностроение, 2011.- 367 с. Режим доступа: </w:t>
      </w:r>
      <w:hyperlink r:id="rId12" w:history="1">
        <w:r w:rsidRPr="007A7B6F">
          <w:rPr>
            <w:rStyle w:val="ad"/>
            <w:rFonts w:ascii="Times New Roman" w:hAnsi="Times New Roman"/>
            <w:sz w:val="24"/>
            <w:szCs w:val="24"/>
          </w:rPr>
          <w:t>http://www.iprbookshop.ru/5152</w:t>
        </w:r>
      </w:hyperlink>
    </w:p>
    <w:p w:rsidR="00493AFC" w:rsidRPr="007A7B6F" w:rsidRDefault="00493AFC" w:rsidP="00493AFC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7B6F">
        <w:rPr>
          <w:rFonts w:ascii="Times New Roman" w:hAnsi="Times New Roman" w:cs="Times New Roman"/>
          <w:sz w:val="24"/>
          <w:szCs w:val="24"/>
        </w:rPr>
        <w:t xml:space="preserve">5. Пуховой А.А. Руководство по техническому обслуживанию и ремонту тракторов "БЕЛАРУС" серий 500, 800, 900 / Пуховой А.А.— Электрон. текстовые данные.— М.: Машиностроение, 2007.— 440 c.— Режим доступа: </w:t>
      </w:r>
      <w:hyperlink r:id="rId13" w:history="1">
        <w:r w:rsidRPr="007A7B6F">
          <w:rPr>
            <w:rStyle w:val="ad"/>
            <w:rFonts w:ascii="Times New Roman" w:hAnsi="Times New Roman"/>
            <w:sz w:val="24"/>
            <w:szCs w:val="24"/>
          </w:rPr>
          <w:t>http://www.iprbookshop.ru/5178</w:t>
        </w:r>
      </w:hyperlink>
    </w:p>
    <w:p w:rsidR="00493AFC" w:rsidRDefault="00493AFC" w:rsidP="00493AF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E390B" w:rsidRDefault="003E390B" w:rsidP="00493AF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E390B" w:rsidRDefault="003E390B" w:rsidP="00493AF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E390B" w:rsidRDefault="003E390B" w:rsidP="00493AF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A7B6F">
        <w:rPr>
          <w:rFonts w:ascii="Times New Roman" w:hAnsi="Times New Roman" w:cs="Times New Roman"/>
          <w:b/>
          <w:i/>
          <w:sz w:val="24"/>
          <w:szCs w:val="24"/>
        </w:rPr>
        <w:lastRenderedPageBreak/>
        <w:t>4. КОНТРОЛЬ И ОЦЕНКА РЕЗУЛЬТАТОВ ОСВОЕНИЯ</w:t>
      </w:r>
    </w:p>
    <w:p w:rsidR="00493AFC" w:rsidRPr="007A7B6F" w:rsidRDefault="00493AFC" w:rsidP="00493AF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A7B6F">
        <w:rPr>
          <w:rFonts w:ascii="Times New Roman" w:hAnsi="Times New Roman" w:cs="Times New Roman"/>
          <w:b/>
          <w:i/>
          <w:sz w:val="24"/>
          <w:szCs w:val="24"/>
        </w:rPr>
        <w:t xml:space="preserve"> ПРОФЕССИОНАЛЬНОГО МОДУЛЯ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6"/>
        <w:gridCol w:w="4537"/>
        <w:gridCol w:w="2148"/>
      </w:tblGrid>
      <w:tr w:rsidR="00493AFC" w:rsidRPr="007A7B6F" w:rsidTr="00904F19">
        <w:tc>
          <w:tcPr>
            <w:tcW w:w="1508" w:type="pct"/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Профессиональные компетенции</w:t>
            </w:r>
          </w:p>
        </w:tc>
        <w:tc>
          <w:tcPr>
            <w:tcW w:w="2370" w:type="pct"/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Оцениваемые знания и умения,</w:t>
            </w:r>
          </w:p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1122" w:type="pct"/>
            <w:vAlign w:val="center"/>
          </w:tcPr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  <w:p w:rsidR="00493AFC" w:rsidRPr="007A7B6F" w:rsidRDefault="00493AFC" w:rsidP="0090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оценки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 3.1 Проводить диагностирование неисправностей сельскохозяйственных машин и механизмов и другого инженерно-технологического оборудования в соответствии с графиком проведения технических обслуживаний и ремонтов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Определять техническое состояние деталей и сборочных единиц тракторов, автомобилей, комбайнов.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Принимать на техническое обслуживание и ремонт машин и оформлять приемо-сдаточную документацию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Постановка сельскохозяйственной техники на ремонт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Очистка и разборка узлов и агрегатов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Диагностика неисправностей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Определение способа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3.2 Определять способы ремонта сельскохозяйственной техники в соответствии с ее техническим состоянием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Определять техническое состояние деталей и сборочных единиц тракторов, автомобилей, комбайнов.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Принимать на техническое обслуживание и ремонт машин и оформлять приемо-сдаточную документацию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Постановка сельскохозяйственной техники на ремонт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Очистка и разборка узлов и агрегатов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Диагностика неисправностей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Определение способа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ПК 3.3 Оформлять заявки на материально-техническое обеспечение технического обслуживания и ремонта сельскохозяйственной техники в соответствии с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нормативами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заявки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Подбирать ремонтные материалы,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техническое обслуживание машин и сборочных единиц.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Подбор материалов, узлов, агрегатов, необходимых для проведения ремонта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3.4 Подбирать материалы, узлы и агрегаты, необходимые для проведения ремонта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tabs>
                <w:tab w:val="left" w:pos="106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заявки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Подбирать ремонтные материалы,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техническое обслуживание машин и сборочных единиц.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ремонта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Подбор материалов, узлов, агрегатов, необходимых для проведения ремонта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ПК 3.5 Осуществлять восстановление работоспособности или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замену детали/узла сельскохозяйственной техники в соответствии с технологической картой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характеристики, конструктивные особенности,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(75% правильных </w:t>
            </w: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разборочно-сборочные дефектовочно-комплектовочные работы.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операции профилактического обслуживания машин и оборудования животноводческих ферм.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Восстановление работоспособности или замена детали/узла сельскохозяйст-венной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Использование расходных, горюче-смазочных материалов и технических жидкостей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3.6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и порядок использования расходных материалов, инструмента и оборудования, необходимых для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выполнения работ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Выявлять причины неисправностей сельскохозяйственной техники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Выполнять разборочно-сборочные дефектовочно-комплектовочные работы.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операции профилактического обслуживания машин и оборудования животноводческих ферм.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Восстановление работоспособности или замена детали/узла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Использование расходных, горюче-смазочных материалов и технических жидкостей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ПК 3.7 Выполнять регулировку, испытание, обкатку отремонтированной сельскохозяйственной техники в соответствии с регламентами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Знания: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нормы охраны труда, требования пожарной и экологической безопасности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оформления документов о проведении ремонта сельскохозяйственной техники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Умения: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проверку работоспособности и настройку инструмента, оборудования, сельскохозяйственной техники 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обкатку и испытания машин и их сборочных единиц и оборудования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Документально оформлять результаты проделанной работы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color w:val="000000"/>
              </w:rPr>
            </w:pPr>
            <w:r w:rsidRPr="007A7B6F">
              <w:rPr>
                <w:b/>
                <w:bCs/>
              </w:rPr>
              <w:t>Действия: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Регулировка, испытание и обкатка отремонтированной </w:t>
            </w: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 проведении ремонта сельскохозяйственной техники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Экспертное наблюдение  (Практическая </w:t>
            </w: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3.8 Выполнять консервацию и постановку на хранение сельскохозяйственной техники в соответствии с регламентами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Знания: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 материалов, инструмента и оборудования, необходимых для выполнения работ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Умения: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Выбирать  способ и место хранения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Контролировать качество сборки и проведения пуско-наладочных работ сельскохозяйственной техники при снятии с хранения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Оформлять документы о постановке и снятии сельскохозяйственной техники с хранения.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jc w:val="both"/>
              <w:rPr>
                <w:b/>
              </w:rPr>
            </w:pPr>
            <w:r w:rsidRPr="007A7B6F">
              <w:rPr>
                <w:b/>
                <w:bCs/>
              </w:rPr>
              <w:t>Действия:</w:t>
            </w:r>
            <w:r w:rsidRPr="007A7B6F">
              <w:rPr>
                <w:b/>
              </w:rPr>
              <w:t xml:space="preserve">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Осмотр и проверка комплектности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Выбор способа и места хранения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Приемка работы по очистке, демонтажу и консервации отдельных узлов, размещению сельскохозяйственной техники на хранение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проверок условий хранения и состояния сельскохозяйственной техники в период хранения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Контроль качества сборки и проведения пуско-наладочных работ сельскохозяйственной техники при снятии с хранения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 постановке и снятии сельскохозяйственной техники с хранения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  <w:tr w:rsidR="00493AFC" w:rsidRPr="007A7B6F" w:rsidTr="00904F19">
        <w:tc>
          <w:tcPr>
            <w:tcW w:w="1508" w:type="pct"/>
            <w:vMerge w:val="restar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3.9 Оформлять документы о проведении технического обслуживания, ремонта, постановки и снятии с хранения сельскохозяйственной техники</w:t>
            </w: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Знания: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нормы охраны труда, требования пожарной и экологической безопасности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оформления документов о проведении ремонта сельскохозяйственной техники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(75% правильных ответов)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Умения: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проверку работоспособности и настройку инструмента, оборудования, сельскохозяйственной техники </w:t>
            </w:r>
          </w:p>
          <w:p w:rsidR="00493AFC" w:rsidRPr="007A7B6F" w:rsidRDefault="00493AFC" w:rsidP="00904F19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Проводить обкатку и испытания машин и их сборочных единиц и оборудования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Документально оформлять результаты проделанной работы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при выполнении лабораторной работы</w:t>
            </w:r>
          </w:p>
        </w:tc>
      </w:tr>
      <w:tr w:rsidR="00493AFC" w:rsidRPr="007A7B6F" w:rsidTr="00904F19">
        <w:tc>
          <w:tcPr>
            <w:tcW w:w="1508" w:type="pct"/>
            <w:vMerge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70" w:type="pct"/>
          </w:tcPr>
          <w:p w:rsidR="00493AFC" w:rsidRPr="007A7B6F" w:rsidRDefault="00493AFC" w:rsidP="00904F19">
            <w:pPr>
              <w:pStyle w:val="Standard"/>
              <w:suppressAutoHyphens w:val="0"/>
              <w:spacing w:before="0" w:after="0"/>
              <w:rPr>
                <w:color w:val="000000"/>
              </w:rPr>
            </w:pPr>
            <w:r w:rsidRPr="007A7B6F">
              <w:rPr>
                <w:b/>
                <w:bCs/>
              </w:rPr>
              <w:t>Действия:</w:t>
            </w:r>
            <w:r w:rsidRPr="007A7B6F">
              <w:rPr>
                <w:color w:val="000000"/>
              </w:rPr>
              <w:t xml:space="preserve"> 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>Регулировка, испытание и обкатка отремонтированной сельскохозяйственной техники</w:t>
            </w:r>
          </w:p>
          <w:p w:rsidR="00493AFC" w:rsidRPr="007A7B6F" w:rsidRDefault="00493AFC" w:rsidP="00904F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документов о проведении ремонта сельскохозяйственной техники</w:t>
            </w:r>
          </w:p>
        </w:tc>
        <w:tc>
          <w:tcPr>
            <w:tcW w:w="1122" w:type="pct"/>
          </w:tcPr>
          <w:p w:rsidR="00493AFC" w:rsidRPr="007A7B6F" w:rsidRDefault="00493AFC" w:rsidP="00904F1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7B6F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  (Практическая работа)</w:t>
            </w:r>
          </w:p>
        </w:tc>
      </w:tr>
    </w:tbl>
    <w:p w:rsidR="00493AFC" w:rsidRPr="007A7B6F" w:rsidRDefault="00493AFC" w:rsidP="00493AFC">
      <w:pPr>
        <w:rPr>
          <w:rFonts w:ascii="Times New Roman" w:hAnsi="Times New Roman" w:cs="Times New Roman"/>
          <w:sz w:val="24"/>
          <w:szCs w:val="24"/>
        </w:rPr>
      </w:pPr>
    </w:p>
    <w:bookmarkStart w:id="0" w:name="_GoBack"/>
    <w:p w:rsidR="006C54C9" w:rsidRDefault="00DB340D">
      <w:r w:rsidRPr="00DB340D">
        <w:object w:dxaOrig="7344" w:dyaOrig="10092">
          <v:shape id="_x0000_i1026" type="#_x0000_t75" style="width:464.4pt;height:638.4pt" o:ole="">
            <v:imagedata r:id="rId14" o:title=""/>
          </v:shape>
          <o:OLEObject Type="Embed" ProgID="AcroExch.Document.7" ShapeID="_x0000_i1026" DrawAspect="Content" ObjectID="_1704442822" r:id="rId15"/>
        </w:object>
      </w:r>
      <w:bookmarkEnd w:id="0"/>
    </w:p>
    <w:sectPr w:rsidR="006C54C9" w:rsidSect="00AF3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A37" w:rsidRDefault="00F64A37" w:rsidP="00AF3BCD">
      <w:pPr>
        <w:spacing w:after="0" w:line="240" w:lineRule="auto"/>
      </w:pPr>
      <w:r>
        <w:separator/>
      </w:r>
    </w:p>
  </w:endnote>
  <w:endnote w:type="continuationSeparator" w:id="0">
    <w:p w:rsidR="00F64A37" w:rsidRDefault="00F64A37" w:rsidP="00AF3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154F" w:rsidRDefault="009B3DB5">
    <w:pPr>
      <w:pStyle w:val="a6"/>
      <w:jc w:val="right"/>
    </w:pPr>
    <w:r>
      <w:fldChar w:fldCharType="begin"/>
    </w:r>
    <w:r w:rsidR="00BF154F">
      <w:instrText xml:space="preserve"> PAGE   \* MERGEFORMAT </w:instrText>
    </w:r>
    <w:r>
      <w:fldChar w:fldCharType="separate"/>
    </w:r>
    <w:r w:rsidR="00DB340D">
      <w:rPr>
        <w:noProof/>
      </w:rPr>
      <w:t>1</w:t>
    </w:r>
    <w:r>
      <w:fldChar w:fldCharType="end"/>
    </w:r>
  </w:p>
  <w:p w:rsidR="00BF154F" w:rsidRDefault="00BF154F" w:rsidP="00904F19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A37" w:rsidRDefault="00F64A37" w:rsidP="00AF3BCD">
      <w:pPr>
        <w:spacing w:after="0" w:line="240" w:lineRule="auto"/>
      </w:pPr>
      <w:r>
        <w:separator/>
      </w:r>
    </w:p>
  </w:footnote>
  <w:footnote w:type="continuationSeparator" w:id="0">
    <w:p w:rsidR="00F64A37" w:rsidRDefault="00F64A37" w:rsidP="00AF3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6950A4C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4"/>
      <w:numFmt w:val="decimal"/>
      <w:lvlText w:val="%2"/>
      <w:lvlJc w:val="left"/>
      <w:pPr>
        <w:ind w:left="1485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1">
    <w:nsid w:val="015A051B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2">
    <w:nsid w:val="0164124D"/>
    <w:multiLevelType w:val="hybridMultilevel"/>
    <w:tmpl w:val="A678FC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29C3D89"/>
    <w:multiLevelType w:val="hybridMultilevel"/>
    <w:tmpl w:val="060652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1BEC9E56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AF91862"/>
    <w:multiLevelType w:val="hybridMultilevel"/>
    <w:tmpl w:val="780E47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B9A401C"/>
    <w:multiLevelType w:val="hybridMultilevel"/>
    <w:tmpl w:val="32F092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C3A5103"/>
    <w:multiLevelType w:val="multilevel"/>
    <w:tmpl w:val="366A12C2"/>
    <w:styleLink w:val="WWNum47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108A4222"/>
    <w:multiLevelType w:val="hybridMultilevel"/>
    <w:tmpl w:val="158C222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11384A19"/>
    <w:multiLevelType w:val="multilevel"/>
    <w:tmpl w:val="A56253B4"/>
    <w:styleLink w:val="WWNum44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0">
    <w:nsid w:val="13DB5E90"/>
    <w:multiLevelType w:val="hybridMultilevel"/>
    <w:tmpl w:val="1D8C0D82"/>
    <w:lvl w:ilvl="0" w:tplc="0419000F">
      <w:start w:val="1"/>
      <w:numFmt w:val="decimal"/>
      <w:lvlText w:val="%1."/>
      <w:lvlJc w:val="left"/>
      <w:pPr>
        <w:ind w:left="207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79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1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3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95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67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39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1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33" w:hanging="180"/>
      </w:pPr>
      <w:rPr>
        <w:rFonts w:cs="Times New Roman"/>
      </w:rPr>
    </w:lvl>
  </w:abstractNum>
  <w:abstractNum w:abstractNumId="11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A38152C"/>
    <w:multiLevelType w:val="hybridMultilevel"/>
    <w:tmpl w:val="7CD8F328"/>
    <w:lvl w:ilvl="0" w:tplc="235CE3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1BC17B2A"/>
    <w:multiLevelType w:val="multilevel"/>
    <w:tmpl w:val="8BE08D3A"/>
    <w:styleLink w:val="WWNum49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1DD34C83"/>
    <w:multiLevelType w:val="hybridMultilevel"/>
    <w:tmpl w:val="57A4CA02"/>
    <w:lvl w:ilvl="0" w:tplc="327C182E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11A11BA"/>
    <w:multiLevelType w:val="hybridMultilevel"/>
    <w:tmpl w:val="FEC801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2246E9D"/>
    <w:multiLevelType w:val="hybridMultilevel"/>
    <w:tmpl w:val="B66CCE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5671276"/>
    <w:multiLevelType w:val="hybridMultilevel"/>
    <w:tmpl w:val="4456E3F2"/>
    <w:lvl w:ilvl="0" w:tplc="04190001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84E7F6B"/>
    <w:multiLevelType w:val="hybridMultilevel"/>
    <w:tmpl w:val="75AE1330"/>
    <w:lvl w:ilvl="0" w:tplc="AE2EB7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1" w:tplc="5B8C952E">
      <w:start w:val="9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 w:hint="default"/>
        <w:b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>
    <w:nsid w:val="2C1675C7"/>
    <w:multiLevelType w:val="multilevel"/>
    <w:tmpl w:val="6FAC83F6"/>
    <w:styleLink w:val="WWNum46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2CF7305B"/>
    <w:multiLevelType w:val="multilevel"/>
    <w:tmpl w:val="8354BE96"/>
    <w:lvl w:ilvl="0">
      <w:start w:val="1"/>
      <w:numFmt w:val="decimal"/>
      <w:lvlText w:val="%1."/>
      <w:lvlJc w:val="left"/>
      <w:pPr>
        <w:ind w:left="405" w:hanging="4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1">
    <w:nsid w:val="39C61C5F"/>
    <w:multiLevelType w:val="multilevel"/>
    <w:tmpl w:val="1BC0ED0A"/>
    <w:styleLink w:val="WWNum43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>
    <w:nsid w:val="421D037C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23">
    <w:nsid w:val="43654C7E"/>
    <w:multiLevelType w:val="multilevel"/>
    <w:tmpl w:val="AA3EA078"/>
    <w:lvl w:ilvl="0">
      <w:start w:val="1"/>
      <w:numFmt w:val="bullet"/>
      <w:pStyle w:val="11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pStyle w:val="1"/>
      <w:lvlText w:val="%1.%2."/>
      <w:lvlJc w:val="left"/>
      <w:pPr>
        <w:tabs>
          <w:tab w:val="num" w:pos="550"/>
        </w:tabs>
        <w:ind w:left="-170" w:firstLine="454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10"/>
        </w:tabs>
        <w:ind w:left="-10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46735CDD"/>
    <w:multiLevelType w:val="hybridMultilevel"/>
    <w:tmpl w:val="5D64284C"/>
    <w:lvl w:ilvl="0" w:tplc="85C2EC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 w:tplc="8960A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4"/>
        <w:szCs w:val="24"/>
      </w:rPr>
    </w:lvl>
    <w:lvl w:ilvl="2" w:tplc="1EE214A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B52A4D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98AAC7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D5A2686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AD7865F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1FEB9B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95E508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8453F68"/>
    <w:multiLevelType w:val="multilevel"/>
    <w:tmpl w:val="56DC8E88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cs="Times New Roman" w:hint="default"/>
        <w:b/>
      </w:rPr>
    </w:lvl>
    <w:lvl w:ilvl="2">
      <w:start w:val="3"/>
      <w:numFmt w:val="decimal"/>
      <w:lvlText w:val="%1.%2.%3."/>
      <w:lvlJc w:val="left"/>
      <w:pPr>
        <w:ind w:left="142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  <w:b/>
      </w:rPr>
    </w:lvl>
  </w:abstractNum>
  <w:abstractNum w:abstractNumId="26">
    <w:nsid w:val="4A3A6322"/>
    <w:multiLevelType w:val="multilevel"/>
    <w:tmpl w:val="BA388A58"/>
    <w:styleLink w:val="WWNum41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64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0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6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27">
    <w:nsid w:val="4E6A0DC4"/>
    <w:multiLevelType w:val="hybridMultilevel"/>
    <w:tmpl w:val="CEE6D91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0924271"/>
    <w:multiLevelType w:val="hybridMultilevel"/>
    <w:tmpl w:val="881E8D28"/>
    <w:lvl w:ilvl="0" w:tplc="E8CA1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65AC0680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B71665C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EC07866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2DE8D3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132CE4B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ABEAAA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B8449D8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A82E5B7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2FA0895"/>
    <w:multiLevelType w:val="hybridMultilevel"/>
    <w:tmpl w:val="F762F54A"/>
    <w:lvl w:ilvl="0" w:tplc="334440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07403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31">
    <w:nsid w:val="5D380932"/>
    <w:multiLevelType w:val="multilevel"/>
    <w:tmpl w:val="0292F764"/>
    <w:styleLink w:val="WWNum45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32">
    <w:nsid w:val="5DEA27C4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33">
    <w:nsid w:val="5F1442C8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34">
    <w:nsid w:val="61FC5987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35">
    <w:nsid w:val="64D7619E"/>
    <w:multiLevelType w:val="multilevel"/>
    <w:tmpl w:val="7076DE66"/>
    <w:styleLink w:val="WWNum42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rFonts w:cs="Times New Roman"/>
      </w:rPr>
    </w:lvl>
  </w:abstractNum>
  <w:abstractNum w:abstractNumId="36">
    <w:nsid w:val="64E15CAF"/>
    <w:multiLevelType w:val="hybridMultilevel"/>
    <w:tmpl w:val="EECA4D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81828B2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38">
    <w:nsid w:val="68D50355"/>
    <w:multiLevelType w:val="multilevel"/>
    <w:tmpl w:val="EA8809F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9">
    <w:nsid w:val="6B393E9F"/>
    <w:multiLevelType w:val="hybridMultilevel"/>
    <w:tmpl w:val="A15851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6CE85EAD"/>
    <w:multiLevelType w:val="hybridMultilevel"/>
    <w:tmpl w:val="30D6F34E"/>
    <w:lvl w:ilvl="0" w:tplc="1F069C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11A3F61"/>
    <w:multiLevelType w:val="multilevel"/>
    <w:tmpl w:val="64B29DA2"/>
    <w:lvl w:ilvl="0">
      <w:start w:val="3"/>
      <w:numFmt w:val="decimal"/>
      <w:lvlText w:val="%1."/>
      <w:lvlJc w:val="left"/>
      <w:pPr>
        <w:ind w:left="495" w:hanging="49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637" w:hanging="495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cs="Times New Roman" w:hint="default"/>
      </w:rPr>
    </w:lvl>
  </w:abstractNum>
  <w:abstractNum w:abstractNumId="42">
    <w:nsid w:val="71B33934"/>
    <w:multiLevelType w:val="multilevel"/>
    <w:tmpl w:val="78FE3498"/>
    <w:styleLink w:val="WWNum48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3">
    <w:nsid w:val="747612E8"/>
    <w:multiLevelType w:val="hybridMultilevel"/>
    <w:tmpl w:val="1DB04D26"/>
    <w:lvl w:ilvl="0" w:tplc="4D0AD7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CEE81262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77209BA6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D1565A1A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23CAF0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BE8EF16C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B0ADD0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A732D1FA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80ADEAA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504727C"/>
    <w:multiLevelType w:val="hybridMultilevel"/>
    <w:tmpl w:val="E9922164"/>
    <w:lvl w:ilvl="0" w:tplc="818A1152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5E36409"/>
    <w:multiLevelType w:val="hybridMultilevel"/>
    <w:tmpl w:val="0AE2F2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6A72AAF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47">
    <w:nsid w:val="772809E6"/>
    <w:multiLevelType w:val="multilevel"/>
    <w:tmpl w:val="EC96DF70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48">
    <w:nsid w:val="7990649F"/>
    <w:multiLevelType w:val="hybridMultilevel"/>
    <w:tmpl w:val="B684606A"/>
    <w:lvl w:ilvl="0" w:tplc="633A0C3A">
      <w:start w:val="1"/>
      <w:numFmt w:val="decimal"/>
      <w:lvlText w:val="%1."/>
      <w:lvlJc w:val="left"/>
      <w:pPr>
        <w:ind w:left="1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  <w:rPr>
        <w:rFonts w:cs="Times New Roman"/>
      </w:rPr>
    </w:lvl>
  </w:abstractNum>
  <w:abstractNum w:abstractNumId="49">
    <w:nsid w:val="7F9009A7"/>
    <w:multiLevelType w:val="hybridMultilevel"/>
    <w:tmpl w:val="E0D044C0"/>
    <w:lvl w:ilvl="0" w:tplc="818A1152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3"/>
  </w:num>
  <w:num w:numId="2">
    <w:abstractNumId w:val="28"/>
  </w:num>
  <w:num w:numId="3">
    <w:abstractNumId w:val="26"/>
  </w:num>
  <w:num w:numId="4">
    <w:abstractNumId w:val="35"/>
  </w:num>
  <w:num w:numId="5">
    <w:abstractNumId w:val="21"/>
  </w:num>
  <w:num w:numId="6">
    <w:abstractNumId w:val="8"/>
  </w:num>
  <w:num w:numId="7">
    <w:abstractNumId w:val="31"/>
  </w:num>
  <w:num w:numId="8">
    <w:abstractNumId w:val="19"/>
  </w:num>
  <w:num w:numId="9">
    <w:abstractNumId w:val="6"/>
  </w:num>
  <w:num w:numId="10">
    <w:abstractNumId w:val="42"/>
  </w:num>
  <w:num w:numId="11">
    <w:abstractNumId w:val="13"/>
  </w:num>
  <w:num w:numId="12">
    <w:abstractNumId w:val="9"/>
  </w:num>
  <w:num w:numId="13">
    <w:abstractNumId w:val="29"/>
  </w:num>
  <w:num w:numId="14">
    <w:abstractNumId w:val="3"/>
  </w:num>
  <w:num w:numId="15">
    <w:abstractNumId w:val="24"/>
  </w:num>
  <w:num w:numId="16">
    <w:abstractNumId w:val="5"/>
  </w:num>
  <w:num w:numId="17">
    <w:abstractNumId w:val="11"/>
  </w:num>
  <w:num w:numId="18">
    <w:abstractNumId w:val="7"/>
  </w:num>
  <w:num w:numId="19">
    <w:abstractNumId w:val="20"/>
  </w:num>
  <w:num w:numId="20">
    <w:abstractNumId w:val="47"/>
  </w:num>
  <w:num w:numId="21">
    <w:abstractNumId w:val="41"/>
  </w:num>
  <w:num w:numId="22">
    <w:abstractNumId w:val="0"/>
  </w:num>
  <w:num w:numId="23">
    <w:abstractNumId w:val="10"/>
  </w:num>
  <w:num w:numId="24">
    <w:abstractNumId w:val="25"/>
  </w:num>
  <w:num w:numId="25">
    <w:abstractNumId w:val="12"/>
  </w:num>
  <w:num w:numId="2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40"/>
  </w:num>
  <w:num w:numId="29">
    <w:abstractNumId w:val="15"/>
  </w:num>
  <w:num w:numId="30">
    <w:abstractNumId w:val="27"/>
  </w:num>
  <w:num w:numId="31">
    <w:abstractNumId w:val="34"/>
  </w:num>
  <w:num w:numId="32">
    <w:abstractNumId w:val="46"/>
  </w:num>
  <w:num w:numId="33">
    <w:abstractNumId w:val="17"/>
  </w:num>
  <w:num w:numId="34">
    <w:abstractNumId w:val="16"/>
  </w:num>
  <w:num w:numId="35">
    <w:abstractNumId w:val="38"/>
  </w:num>
  <w:num w:numId="36">
    <w:abstractNumId w:val="18"/>
  </w:num>
  <w:num w:numId="37">
    <w:abstractNumId w:val="44"/>
  </w:num>
  <w:num w:numId="38">
    <w:abstractNumId w:val="49"/>
  </w:num>
  <w:num w:numId="39">
    <w:abstractNumId w:val="36"/>
  </w:num>
  <w:num w:numId="40">
    <w:abstractNumId w:val="39"/>
  </w:num>
  <w:num w:numId="41">
    <w:abstractNumId w:val="4"/>
  </w:num>
  <w:num w:numId="42">
    <w:abstractNumId w:val="2"/>
  </w:num>
  <w:num w:numId="43">
    <w:abstractNumId w:val="45"/>
  </w:num>
  <w:num w:numId="44">
    <w:abstractNumId w:val="32"/>
  </w:num>
  <w:num w:numId="45">
    <w:abstractNumId w:val="22"/>
  </w:num>
  <w:num w:numId="46">
    <w:abstractNumId w:val="33"/>
  </w:num>
  <w:num w:numId="47">
    <w:abstractNumId w:val="37"/>
  </w:num>
  <w:num w:numId="48">
    <w:abstractNumId w:val="30"/>
  </w:num>
  <w:num w:numId="49">
    <w:abstractNumId w:val="1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AFC"/>
    <w:rsid w:val="0000584F"/>
    <w:rsid w:val="0009461A"/>
    <w:rsid w:val="000C2398"/>
    <w:rsid w:val="000F650D"/>
    <w:rsid w:val="00120184"/>
    <w:rsid w:val="00231C29"/>
    <w:rsid w:val="002342B3"/>
    <w:rsid w:val="00234DBC"/>
    <w:rsid w:val="002E1B5C"/>
    <w:rsid w:val="00341429"/>
    <w:rsid w:val="00353479"/>
    <w:rsid w:val="003D4F18"/>
    <w:rsid w:val="003E390B"/>
    <w:rsid w:val="003F2957"/>
    <w:rsid w:val="00431B61"/>
    <w:rsid w:val="00476AA8"/>
    <w:rsid w:val="00493AFC"/>
    <w:rsid w:val="004D114A"/>
    <w:rsid w:val="005A7404"/>
    <w:rsid w:val="00634E45"/>
    <w:rsid w:val="006C54C9"/>
    <w:rsid w:val="00742895"/>
    <w:rsid w:val="00902B59"/>
    <w:rsid w:val="00904F19"/>
    <w:rsid w:val="00983A49"/>
    <w:rsid w:val="009B3DB5"/>
    <w:rsid w:val="009C0579"/>
    <w:rsid w:val="009C6EB6"/>
    <w:rsid w:val="009D2425"/>
    <w:rsid w:val="009E1217"/>
    <w:rsid w:val="00A32783"/>
    <w:rsid w:val="00A90135"/>
    <w:rsid w:val="00AC39B5"/>
    <w:rsid w:val="00AD58B0"/>
    <w:rsid w:val="00AF3BCD"/>
    <w:rsid w:val="00B90C67"/>
    <w:rsid w:val="00B933CC"/>
    <w:rsid w:val="00B96635"/>
    <w:rsid w:val="00BB492F"/>
    <w:rsid w:val="00BF154F"/>
    <w:rsid w:val="00BF3D42"/>
    <w:rsid w:val="00C12FDD"/>
    <w:rsid w:val="00C8189C"/>
    <w:rsid w:val="00C86AB5"/>
    <w:rsid w:val="00CA3B5B"/>
    <w:rsid w:val="00CE3346"/>
    <w:rsid w:val="00D05C9B"/>
    <w:rsid w:val="00D1308B"/>
    <w:rsid w:val="00D5357B"/>
    <w:rsid w:val="00D63D61"/>
    <w:rsid w:val="00DB340D"/>
    <w:rsid w:val="00DB68E9"/>
    <w:rsid w:val="00E97587"/>
    <w:rsid w:val="00EC3B08"/>
    <w:rsid w:val="00EC493E"/>
    <w:rsid w:val="00F64A37"/>
    <w:rsid w:val="00FB10ED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F188CA-8F76-49B8-8024-16CDEAFBD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F3BCD"/>
  </w:style>
  <w:style w:type="paragraph" w:styleId="10">
    <w:name w:val="heading 1"/>
    <w:basedOn w:val="a0"/>
    <w:next w:val="a0"/>
    <w:link w:val="12"/>
    <w:uiPriority w:val="9"/>
    <w:qFormat/>
    <w:rsid w:val="00493AFC"/>
    <w:pPr>
      <w:keepNext/>
      <w:spacing w:before="240" w:after="60" w:line="240" w:lineRule="auto"/>
      <w:outlineLvl w:val="0"/>
    </w:pPr>
    <w:rPr>
      <w:rFonts w:ascii="Arial" w:hAnsi="Arial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493AFC"/>
    <w:pPr>
      <w:keepNext/>
      <w:spacing w:before="240" w:after="60" w:line="240" w:lineRule="auto"/>
      <w:outlineLvl w:val="1"/>
    </w:pPr>
    <w:rPr>
      <w:rFonts w:ascii="Arial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rsid w:val="00493AFC"/>
    <w:pPr>
      <w:keepNext/>
      <w:spacing w:before="240" w:after="60" w:line="240" w:lineRule="auto"/>
      <w:outlineLvl w:val="2"/>
    </w:pPr>
    <w:rPr>
      <w:rFonts w:ascii="Arial" w:hAnsi="Arial" w:cs="Times New Roman"/>
      <w:b/>
      <w:bCs/>
      <w:sz w:val="26"/>
      <w:szCs w:val="26"/>
    </w:rPr>
  </w:style>
  <w:style w:type="paragraph" w:styleId="4">
    <w:name w:val="heading 4"/>
    <w:basedOn w:val="3"/>
    <w:next w:val="a0"/>
    <w:link w:val="40"/>
    <w:uiPriority w:val="9"/>
    <w:qFormat/>
    <w:rsid w:val="00493AFC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493AFC"/>
    <w:pPr>
      <w:keepNext/>
      <w:keepLines/>
      <w:spacing w:before="200" w:after="0" w:line="240" w:lineRule="auto"/>
      <w:outlineLvl w:val="4"/>
    </w:pPr>
    <w:rPr>
      <w:rFonts w:ascii="Cambria" w:hAnsi="Cambria" w:cs="Times New Roman"/>
      <w:color w:val="243F60"/>
      <w:sz w:val="24"/>
      <w:szCs w:val="24"/>
    </w:rPr>
  </w:style>
  <w:style w:type="paragraph" w:styleId="6">
    <w:name w:val="heading 6"/>
    <w:basedOn w:val="a0"/>
    <w:next w:val="a0"/>
    <w:link w:val="60"/>
    <w:uiPriority w:val="9"/>
    <w:qFormat/>
    <w:rsid w:val="00493AFC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hAnsi="Times New Roman" w:cs="Times New Roman"/>
      <w:b/>
      <w:bCs/>
      <w:lang w:val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493AFC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="Calibri" w:hAnsi="Calibri" w:cs="Times New Roman"/>
      <w:sz w:val="24"/>
      <w:szCs w:val="24"/>
      <w:lang w:val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493AFC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="Calibri" w:hAnsi="Calibri" w:cs="Times New Roman"/>
      <w:i/>
      <w:iCs/>
      <w:sz w:val="24"/>
      <w:szCs w:val="24"/>
      <w:lang w:val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493AFC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="Cambria" w:hAnsi="Cambria" w:cs="Times New Roman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0"/>
    <w:uiPriority w:val="9"/>
    <w:rsid w:val="00493AFC"/>
    <w:rPr>
      <w:rFonts w:ascii="Arial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493AFC"/>
    <w:rPr>
      <w:rFonts w:ascii="Arial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uiPriority w:val="9"/>
    <w:rsid w:val="00493AFC"/>
    <w:rPr>
      <w:rFonts w:ascii="Arial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rsid w:val="00493AFC"/>
    <w:rPr>
      <w:rFonts w:ascii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1"/>
    <w:link w:val="5"/>
    <w:uiPriority w:val="9"/>
    <w:semiHidden/>
    <w:rsid w:val="00493AFC"/>
    <w:rPr>
      <w:rFonts w:ascii="Cambria" w:hAnsi="Cambria" w:cs="Times New Roman"/>
      <w:color w:val="243F60"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sid w:val="00493AFC"/>
    <w:rPr>
      <w:rFonts w:ascii="Times New Roman" w:hAnsi="Times New Roman" w:cs="Times New Roman"/>
      <w:b/>
      <w:bCs/>
      <w:lang w:val="en-US"/>
    </w:rPr>
  </w:style>
  <w:style w:type="character" w:customStyle="1" w:styleId="70">
    <w:name w:val="Заголовок 7 Знак"/>
    <w:basedOn w:val="a1"/>
    <w:link w:val="7"/>
    <w:uiPriority w:val="9"/>
    <w:semiHidden/>
    <w:rsid w:val="00493AFC"/>
    <w:rPr>
      <w:rFonts w:ascii="Calibri" w:hAnsi="Calibri" w:cs="Times New Roman"/>
      <w:sz w:val="24"/>
      <w:szCs w:val="24"/>
      <w:lang w:val="en-US"/>
    </w:rPr>
  </w:style>
  <w:style w:type="character" w:customStyle="1" w:styleId="80">
    <w:name w:val="Заголовок 8 Знак"/>
    <w:basedOn w:val="a1"/>
    <w:link w:val="8"/>
    <w:uiPriority w:val="9"/>
    <w:semiHidden/>
    <w:rsid w:val="00493AFC"/>
    <w:rPr>
      <w:rFonts w:ascii="Calibri" w:hAnsi="Calibri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1"/>
    <w:link w:val="9"/>
    <w:uiPriority w:val="9"/>
    <w:semiHidden/>
    <w:rsid w:val="00493AFC"/>
    <w:rPr>
      <w:rFonts w:ascii="Cambria" w:hAnsi="Cambria" w:cs="Times New Roman"/>
      <w:lang w:val="en-US"/>
    </w:rPr>
  </w:style>
  <w:style w:type="paragraph" w:styleId="a4">
    <w:name w:val="Body Text"/>
    <w:basedOn w:val="a0"/>
    <w:link w:val="a5"/>
    <w:uiPriority w:val="99"/>
    <w:qFormat/>
    <w:rsid w:val="00493AFC"/>
    <w:pPr>
      <w:spacing w:after="0" w:line="240" w:lineRule="auto"/>
    </w:pPr>
    <w:rPr>
      <w:rFonts w:ascii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1"/>
    <w:link w:val="a4"/>
    <w:uiPriority w:val="99"/>
    <w:rsid w:val="00493AFC"/>
    <w:rPr>
      <w:rFonts w:ascii="Times New Roman" w:hAnsi="Times New Roman" w:cs="Times New Roman"/>
      <w:sz w:val="28"/>
      <w:szCs w:val="24"/>
    </w:rPr>
  </w:style>
  <w:style w:type="paragraph" w:styleId="21">
    <w:name w:val="Body Text 2"/>
    <w:basedOn w:val="a0"/>
    <w:link w:val="22"/>
    <w:uiPriority w:val="99"/>
    <w:rsid w:val="00493AFC"/>
    <w:pPr>
      <w:spacing w:after="0" w:line="240" w:lineRule="auto"/>
      <w:ind w:right="-57"/>
      <w:jc w:val="both"/>
    </w:pPr>
    <w:rPr>
      <w:rFonts w:ascii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1"/>
    <w:link w:val="21"/>
    <w:uiPriority w:val="99"/>
    <w:rsid w:val="00493AFC"/>
    <w:rPr>
      <w:rFonts w:ascii="Times New Roman" w:hAnsi="Times New Roman" w:cs="Times New Roman"/>
      <w:sz w:val="28"/>
      <w:szCs w:val="24"/>
    </w:rPr>
  </w:style>
  <w:style w:type="character" w:customStyle="1" w:styleId="blk">
    <w:name w:val="blk"/>
    <w:rsid w:val="00493AFC"/>
  </w:style>
  <w:style w:type="paragraph" w:styleId="a6">
    <w:name w:val="footer"/>
    <w:aliases w:val="Нижний колонтитул Знак Знак Знак,Нижний колонтитул1,Нижний колонтитул Знак Знак"/>
    <w:basedOn w:val="a0"/>
    <w:link w:val="a7"/>
    <w:uiPriority w:val="99"/>
    <w:rsid w:val="00493AFC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1"/>
    <w:link w:val="a6"/>
    <w:uiPriority w:val="99"/>
    <w:rsid w:val="00493AFC"/>
    <w:rPr>
      <w:rFonts w:ascii="Times New Roman" w:hAnsi="Times New Roman" w:cs="Times New Roman"/>
      <w:sz w:val="24"/>
      <w:szCs w:val="24"/>
    </w:rPr>
  </w:style>
  <w:style w:type="character" w:styleId="a8">
    <w:name w:val="page number"/>
    <w:basedOn w:val="a1"/>
    <w:uiPriority w:val="99"/>
    <w:rsid w:val="00493AFC"/>
    <w:rPr>
      <w:rFonts w:cs="Times New Roman"/>
    </w:rPr>
  </w:style>
  <w:style w:type="paragraph" w:styleId="a9">
    <w:name w:val="Normal (Web)"/>
    <w:basedOn w:val="a0"/>
    <w:uiPriority w:val="99"/>
    <w:rsid w:val="00493AFC"/>
    <w:pPr>
      <w:widowControl w:val="0"/>
      <w:spacing w:after="0" w:line="240" w:lineRule="auto"/>
    </w:pPr>
    <w:rPr>
      <w:rFonts w:ascii="Times New Roman" w:hAnsi="Times New Roman" w:cs="Times New Roman"/>
      <w:sz w:val="24"/>
      <w:szCs w:val="24"/>
      <w:lang w:val="en-US" w:eastAsia="nl-NL"/>
    </w:rPr>
  </w:style>
  <w:style w:type="paragraph" w:styleId="aa">
    <w:name w:val="footnote text"/>
    <w:basedOn w:val="a0"/>
    <w:link w:val="ab"/>
    <w:uiPriority w:val="99"/>
    <w:qFormat/>
    <w:rsid w:val="00493AFC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</w:style>
  <w:style w:type="character" w:customStyle="1" w:styleId="ab">
    <w:name w:val="Текст сноски Знак"/>
    <w:basedOn w:val="a1"/>
    <w:link w:val="aa"/>
    <w:uiPriority w:val="99"/>
    <w:rsid w:val="00493AFC"/>
    <w:rPr>
      <w:rFonts w:ascii="Times New Roman" w:hAnsi="Times New Roman" w:cs="Times New Roman"/>
      <w:sz w:val="20"/>
      <w:szCs w:val="20"/>
      <w:lang w:val="en-US"/>
    </w:rPr>
  </w:style>
  <w:style w:type="character" w:styleId="ac">
    <w:name w:val="footnote reference"/>
    <w:basedOn w:val="a1"/>
    <w:uiPriority w:val="99"/>
    <w:rsid w:val="00493AFC"/>
    <w:rPr>
      <w:rFonts w:cs="Times New Roman"/>
      <w:vertAlign w:val="superscript"/>
    </w:rPr>
  </w:style>
  <w:style w:type="paragraph" w:styleId="23">
    <w:name w:val="List 2"/>
    <w:basedOn w:val="a0"/>
    <w:uiPriority w:val="99"/>
    <w:rsid w:val="00493AFC"/>
    <w:pPr>
      <w:spacing w:before="120" w:after="120" w:line="240" w:lineRule="auto"/>
      <w:ind w:left="720" w:hanging="36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character" w:styleId="ad">
    <w:name w:val="Hyperlink"/>
    <w:basedOn w:val="a1"/>
    <w:uiPriority w:val="99"/>
    <w:rsid w:val="00493AFC"/>
    <w:rPr>
      <w:rFonts w:cs="Times New Roman"/>
      <w:color w:val="0000FF"/>
      <w:u w:val="single"/>
    </w:rPr>
  </w:style>
  <w:style w:type="paragraph" w:styleId="13">
    <w:name w:val="toc 1"/>
    <w:basedOn w:val="a0"/>
    <w:next w:val="a0"/>
    <w:autoRedefine/>
    <w:uiPriority w:val="39"/>
    <w:rsid w:val="00493AFC"/>
    <w:pPr>
      <w:spacing w:before="240" w:after="120" w:line="240" w:lineRule="auto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0"/>
    <w:next w:val="a0"/>
    <w:autoRedefine/>
    <w:uiPriority w:val="39"/>
    <w:rsid w:val="00493AFC"/>
    <w:pPr>
      <w:spacing w:before="120" w:after="0" w:line="240" w:lineRule="auto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0"/>
    <w:next w:val="a0"/>
    <w:autoRedefine/>
    <w:uiPriority w:val="39"/>
    <w:rsid w:val="00493AFC"/>
    <w:pPr>
      <w:spacing w:after="0" w:line="240" w:lineRule="auto"/>
      <w:ind w:left="480"/>
    </w:pPr>
    <w:rPr>
      <w:rFonts w:ascii="Times New Roman" w:hAnsi="Times New Roman" w:cs="Times New Roman"/>
      <w:sz w:val="28"/>
      <w:szCs w:val="28"/>
    </w:rPr>
  </w:style>
  <w:style w:type="character" w:customStyle="1" w:styleId="FootnoteTextChar">
    <w:name w:val="Footnote Text Char"/>
    <w:locked/>
    <w:rsid w:val="00493AFC"/>
    <w:rPr>
      <w:rFonts w:ascii="Times New Roman" w:hAnsi="Times New Roman"/>
      <w:sz w:val="20"/>
      <w:lang w:eastAsia="ru-RU"/>
    </w:rPr>
  </w:style>
  <w:style w:type="paragraph" w:styleId="ae">
    <w:name w:val="List Paragraph"/>
    <w:aliases w:val="Содержание. 2 уровень"/>
    <w:basedOn w:val="a0"/>
    <w:link w:val="af"/>
    <w:uiPriority w:val="34"/>
    <w:qFormat/>
    <w:rsid w:val="00493AFC"/>
    <w:pPr>
      <w:spacing w:before="120" w:after="120" w:line="240" w:lineRule="auto"/>
      <w:ind w:left="708"/>
    </w:pPr>
    <w:rPr>
      <w:rFonts w:ascii="Times New Roman" w:hAnsi="Times New Roman" w:cs="Times New Roman"/>
      <w:sz w:val="24"/>
      <w:szCs w:val="24"/>
    </w:rPr>
  </w:style>
  <w:style w:type="character" w:styleId="af0">
    <w:name w:val="Emphasis"/>
    <w:basedOn w:val="a1"/>
    <w:uiPriority w:val="20"/>
    <w:qFormat/>
    <w:rsid w:val="00493AFC"/>
    <w:rPr>
      <w:rFonts w:cs="Times New Roman"/>
      <w:i/>
    </w:rPr>
  </w:style>
  <w:style w:type="paragraph" w:styleId="af1">
    <w:name w:val="Balloon Text"/>
    <w:basedOn w:val="a0"/>
    <w:link w:val="af2"/>
    <w:uiPriority w:val="99"/>
    <w:rsid w:val="00493AFC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af2">
    <w:name w:val="Текст выноски Знак"/>
    <w:basedOn w:val="a1"/>
    <w:link w:val="af1"/>
    <w:uiPriority w:val="99"/>
    <w:rsid w:val="00493AFC"/>
    <w:rPr>
      <w:rFonts w:ascii="Segoe UI" w:hAnsi="Segoe UI" w:cs="Times New Roman"/>
      <w:sz w:val="18"/>
      <w:szCs w:val="18"/>
    </w:rPr>
  </w:style>
  <w:style w:type="paragraph" w:customStyle="1" w:styleId="ConsPlusNormal">
    <w:name w:val="ConsPlusNormal"/>
    <w:uiPriority w:val="99"/>
    <w:rsid w:val="00493AF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f3">
    <w:name w:val="header"/>
    <w:basedOn w:val="a0"/>
    <w:link w:val="af4"/>
    <w:uiPriority w:val="99"/>
    <w:unhideWhenUsed/>
    <w:rsid w:val="00493AFC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4">
    <w:name w:val="Верхний колонтитул Знак"/>
    <w:basedOn w:val="a1"/>
    <w:link w:val="af3"/>
    <w:uiPriority w:val="99"/>
    <w:rsid w:val="00493AFC"/>
    <w:rPr>
      <w:rFonts w:ascii="Times New Roman" w:hAnsi="Times New Roman" w:cs="Times New Roman"/>
      <w:sz w:val="24"/>
      <w:szCs w:val="24"/>
    </w:rPr>
  </w:style>
  <w:style w:type="paragraph" w:styleId="25">
    <w:name w:val="Body Text Indent 2"/>
    <w:basedOn w:val="a0"/>
    <w:link w:val="26"/>
    <w:uiPriority w:val="99"/>
    <w:rsid w:val="00493AFC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26">
    <w:name w:val="Основной текст с отступом 2 Знак"/>
    <w:basedOn w:val="a1"/>
    <w:link w:val="25"/>
    <w:uiPriority w:val="99"/>
    <w:rsid w:val="00493AFC"/>
    <w:rPr>
      <w:rFonts w:ascii="Times New Roman" w:hAnsi="Times New Roman" w:cs="Times New Roman"/>
      <w:sz w:val="24"/>
      <w:szCs w:val="24"/>
    </w:rPr>
  </w:style>
  <w:style w:type="paragraph" w:styleId="af5">
    <w:name w:val="annotation text"/>
    <w:basedOn w:val="a0"/>
    <w:link w:val="af6"/>
    <w:uiPriority w:val="99"/>
    <w:unhideWhenUsed/>
    <w:rsid w:val="00493AFC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f6">
    <w:name w:val="Текст примечания Знак"/>
    <w:basedOn w:val="a1"/>
    <w:link w:val="af5"/>
    <w:uiPriority w:val="99"/>
    <w:rsid w:val="00493AFC"/>
    <w:rPr>
      <w:rFonts w:ascii="Times New Roman" w:hAnsi="Times New Roman" w:cs="Times New Roman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unhideWhenUsed/>
    <w:rsid w:val="00493AFC"/>
    <w:rPr>
      <w:rFonts w:asciiTheme="minorHAnsi" w:hAnsiTheme="minorHAnsi" w:cstheme="minorBidi"/>
      <w:b/>
      <w:bCs/>
      <w:sz w:val="22"/>
      <w:szCs w:val="22"/>
    </w:rPr>
  </w:style>
  <w:style w:type="character" w:customStyle="1" w:styleId="af8">
    <w:name w:val="Тема примечания Знак"/>
    <w:basedOn w:val="af6"/>
    <w:link w:val="af7"/>
    <w:uiPriority w:val="99"/>
    <w:rsid w:val="00493AFC"/>
    <w:rPr>
      <w:rFonts w:ascii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rsid w:val="00493AFC"/>
  </w:style>
  <w:style w:type="character" w:customStyle="1" w:styleId="af9">
    <w:name w:val="Цветовое выделение"/>
    <w:uiPriority w:val="99"/>
    <w:rsid w:val="00493AFC"/>
    <w:rPr>
      <w:b/>
      <w:color w:val="26282F"/>
    </w:rPr>
  </w:style>
  <w:style w:type="character" w:customStyle="1" w:styleId="afa">
    <w:name w:val="Гипертекстовая ссылка"/>
    <w:uiPriority w:val="99"/>
    <w:rsid w:val="00493AFC"/>
    <w:rPr>
      <w:b/>
      <w:color w:val="106BBE"/>
    </w:rPr>
  </w:style>
  <w:style w:type="character" w:customStyle="1" w:styleId="afb">
    <w:name w:val="Активная гипертекстовая ссылка"/>
    <w:uiPriority w:val="99"/>
    <w:rsid w:val="00493AFC"/>
    <w:rPr>
      <w:b/>
      <w:color w:val="106BBE"/>
      <w:u w:val="single"/>
    </w:rPr>
  </w:style>
  <w:style w:type="paragraph" w:customStyle="1" w:styleId="afc">
    <w:name w:val="Внимание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 w:cs="Times New Roman"/>
      <w:sz w:val="24"/>
      <w:szCs w:val="24"/>
      <w:shd w:val="clear" w:color="auto" w:fill="F5F3DA"/>
    </w:rPr>
  </w:style>
  <w:style w:type="paragraph" w:customStyle="1" w:styleId="afd">
    <w:name w:val="Внимание: криминал!!"/>
    <w:basedOn w:val="afc"/>
    <w:next w:val="a0"/>
    <w:uiPriority w:val="99"/>
    <w:rsid w:val="00493AFC"/>
  </w:style>
  <w:style w:type="paragraph" w:customStyle="1" w:styleId="afe">
    <w:name w:val="Внимание: недобросовестность!"/>
    <w:basedOn w:val="afc"/>
    <w:next w:val="a0"/>
    <w:uiPriority w:val="99"/>
    <w:rsid w:val="00493AFC"/>
  </w:style>
  <w:style w:type="character" w:customStyle="1" w:styleId="aff">
    <w:name w:val="Выделение для Базового Поиска"/>
    <w:uiPriority w:val="99"/>
    <w:rsid w:val="00493AFC"/>
    <w:rPr>
      <w:b/>
      <w:color w:val="0058A9"/>
    </w:rPr>
  </w:style>
  <w:style w:type="character" w:customStyle="1" w:styleId="aff0">
    <w:name w:val="Выделение для Базового Поиска (курсив)"/>
    <w:uiPriority w:val="99"/>
    <w:rsid w:val="00493AFC"/>
    <w:rPr>
      <w:b/>
      <w:i/>
      <w:color w:val="0058A9"/>
    </w:rPr>
  </w:style>
  <w:style w:type="paragraph" w:customStyle="1" w:styleId="aff1">
    <w:name w:val="Дочерний элемент списка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color w:val="868381"/>
      <w:sz w:val="20"/>
      <w:szCs w:val="20"/>
    </w:rPr>
  </w:style>
  <w:style w:type="paragraph" w:customStyle="1" w:styleId="aff2">
    <w:name w:val="Основное меню (преемственное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hAnsi="Verdana" w:cs="Verdana"/>
    </w:rPr>
  </w:style>
  <w:style w:type="paragraph" w:customStyle="1" w:styleId="14">
    <w:name w:val="Заголовок1"/>
    <w:basedOn w:val="aff2"/>
    <w:next w:val="a0"/>
    <w:uiPriority w:val="99"/>
    <w:rsid w:val="00493AFC"/>
    <w:rPr>
      <w:b/>
      <w:bCs/>
      <w:color w:val="0058A9"/>
      <w:shd w:val="clear" w:color="auto" w:fill="ECE9D8"/>
    </w:rPr>
  </w:style>
  <w:style w:type="paragraph" w:customStyle="1" w:styleId="aff3">
    <w:name w:val="Заголовок группы контролов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b/>
      <w:bCs/>
      <w:color w:val="000000"/>
      <w:sz w:val="24"/>
      <w:szCs w:val="24"/>
    </w:rPr>
  </w:style>
  <w:style w:type="paragraph" w:customStyle="1" w:styleId="aff4">
    <w:name w:val="Заголовок для информации об изменениях"/>
    <w:basedOn w:val="10"/>
    <w:next w:val="a0"/>
    <w:uiPriority w:val="99"/>
    <w:rsid w:val="00493AFC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5">
    <w:name w:val="Заголовок распахивающейся части диалога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i/>
      <w:iCs/>
      <w:color w:val="000080"/>
    </w:rPr>
  </w:style>
  <w:style w:type="character" w:customStyle="1" w:styleId="aff6">
    <w:name w:val="Заголовок своего сообщения"/>
    <w:uiPriority w:val="99"/>
    <w:rsid w:val="00493AFC"/>
    <w:rPr>
      <w:b/>
      <w:color w:val="26282F"/>
    </w:rPr>
  </w:style>
  <w:style w:type="paragraph" w:customStyle="1" w:styleId="aff7">
    <w:name w:val="Заголовок статьи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8">
    <w:name w:val="Заголовок чужого сообщения"/>
    <w:uiPriority w:val="99"/>
    <w:rsid w:val="00493AFC"/>
    <w:rPr>
      <w:b/>
      <w:color w:val="FF0000"/>
    </w:rPr>
  </w:style>
  <w:style w:type="paragraph" w:customStyle="1" w:styleId="aff9">
    <w:name w:val="Заголовок ЭР (левое окно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hAnsi="Times New Roman" w:cs="Times New Roman"/>
      <w:b/>
      <w:bCs/>
      <w:color w:val="26282F"/>
      <w:sz w:val="26"/>
      <w:szCs w:val="26"/>
    </w:rPr>
  </w:style>
  <w:style w:type="paragraph" w:customStyle="1" w:styleId="affa">
    <w:name w:val="Заголовок ЭР (правое окно)"/>
    <w:basedOn w:val="aff9"/>
    <w:next w:val="a0"/>
    <w:uiPriority w:val="99"/>
    <w:rsid w:val="00493AFC"/>
    <w:pPr>
      <w:spacing w:after="0"/>
      <w:jc w:val="left"/>
    </w:pPr>
  </w:style>
  <w:style w:type="paragraph" w:customStyle="1" w:styleId="affb">
    <w:name w:val="Интерактивный заголовок"/>
    <w:basedOn w:val="14"/>
    <w:next w:val="a0"/>
    <w:uiPriority w:val="99"/>
    <w:rsid w:val="00493AFC"/>
    <w:rPr>
      <w:u w:val="single"/>
    </w:rPr>
  </w:style>
  <w:style w:type="paragraph" w:customStyle="1" w:styleId="affc">
    <w:name w:val="Текст информации об изменениях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color w:val="353842"/>
      <w:sz w:val="18"/>
      <w:szCs w:val="18"/>
    </w:rPr>
  </w:style>
  <w:style w:type="paragraph" w:customStyle="1" w:styleId="affd">
    <w:name w:val="Информация об изменениях"/>
    <w:basedOn w:val="affc"/>
    <w:next w:val="a0"/>
    <w:uiPriority w:val="99"/>
    <w:rsid w:val="00493AFC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e">
    <w:name w:val="Текст (справка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hAnsi="Times New Roman" w:cs="Times New Roman"/>
      <w:sz w:val="24"/>
      <w:szCs w:val="24"/>
    </w:rPr>
  </w:style>
  <w:style w:type="paragraph" w:customStyle="1" w:styleId="afff">
    <w:name w:val="Комментарий"/>
    <w:basedOn w:val="affe"/>
    <w:next w:val="a0"/>
    <w:uiPriority w:val="99"/>
    <w:rsid w:val="00493AFC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0">
    <w:name w:val="Информация об изменениях документа"/>
    <w:basedOn w:val="afff"/>
    <w:next w:val="a0"/>
    <w:uiPriority w:val="99"/>
    <w:rsid w:val="00493AFC"/>
    <w:rPr>
      <w:i/>
      <w:iCs/>
    </w:rPr>
  </w:style>
  <w:style w:type="paragraph" w:customStyle="1" w:styleId="afff1">
    <w:name w:val="Текст (лев. подпись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2">
    <w:name w:val="Колонтитул (левый)"/>
    <w:basedOn w:val="afff1"/>
    <w:next w:val="a0"/>
    <w:uiPriority w:val="99"/>
    <w:rsid w:val="00493AFC"/>
    <w:rPr>
      <w:sz w:val="14"/>
      <w:szCs w:val="14"/>
    </w:rPr>
  </w:style>
  <w:style w:type="paragraph" w:customStyle="1" w:styleId="afff3">
    <w:name w:val="Текст (прав. подпись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afff4">
    <w:name w:val="Колонтитул (правый)"/>
    <w:basedOn w:val="afff3"/>
    <w:next w:val="a0"/>
    <w:uiPriority w:val="99"/>
    <w:rsid w:val="00493AFC"/>
    <w:rPr>
      <w:sz w:val="14"/>
      <w:szCs w:val="14"/>
    </w:rPr>
  </w:style>
  <w:style w:type="paragraph" w:customStyle="1" w:styleId="afff5">
    <w:name w:val="Комментарий пользователя"/>
    <w:basedOn w:val="afff"/>
    <w:next w:val="a0"/>
    <w:uiPriority w:val="99"/>
    <w:rsid w:val="00493AFC"/>
    <w:pPr>
      <w:jc w:val="left"/>
    </w:pPr>
    <w:rPr>
      <w:shd w:val="clear" w:color="auto" w:fill="FFDFE0"/>
    </w:rPr>
  </w:style>
  <w:style w:type="paragraph" w:customStyle="1" w:styleId="afff6">
    <w:name w:val="Куда обратиться?"/>
    <w:basedOn w:val="afc"/>
    <w:next w:val="a0"/>
    <w:uiPriority w:val="99"/>
    <w:rsid w:val="00493AFC"/>
  </w:style>
  <w:style w:type="paragraph" w:customStyle="1" w:styleId="afff7">
    <w:name w:val="Моноширинный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character" w:customStyle="1" w:styleId="afff8">
    <w:name w:val="Найденные слова"/>
    <w:uiPriority w:val="99"/>
    <w:rsid w:val="00493AFC"/>
    <w:rPr>
      <w:b/>
      <w:color w:val="26282F"/>
      <w:shd w:val="clear" w:color="auto" w:fill="FFF580"/>
    </w:rPr>
  </w:style>
  <w:style w:type="paragraph" w:customStyle="1" w:styleId="afff9">
    <w:name w:val="Напишите нам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hAnsi="Times New Roman" w:cs="Times New Roman"/>
      <w:sz w:val="20"/>
      <w:szCs w:val="20"/>
      <w:shd w:val="clear" w:color="auto" w:fill="EFFFAD"/>
    </w:rPr>
  </w:style>
  <w:style w:type="character" w:customStyle="1" w:styleId="afffa">
    <w:name w:val="Не вступил в силу"/>
    <w:uiPriority w:val="99"/>
    <w:rsid w:val="00493AFC"/>
    <w:rPr>
      <w:b/>
      <w:color w:val="000000"/>
      <w:shd w:val="clear" w:color="auto" w:fill="D8EDE8"/>
    </w:rPr>
  </w:style>
  <w:style w:type="paragraph" w:customStyle="1" w:styleId="afffb">
    <w:name w:val="Необходимые документы"/>
    <w:basedOn w:val="afc"/>
    <w:next w:val="a0"/>
    <w:uiPriority w:val="99"/>
    <w:rsid w:val="00493AFC"/>
    <w:pPr>
      <w:ind w:firstLine="118"/>
    </w:pPr>
  </w:style>
  <w:style w:type="paragraph" w:customStyle="1" w:styleId="afffc">
    <w:name w:val="Нормальный (таблица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fffd">
    <w:name w:val="Таблицы (моноширинный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paragraph" w:customStyle="1" w:styleId="afffe">
    <w:name w:val="Оглавление"/>
    <w:basedOn w:val="afffd"/>
    <w:next w:val="a0"/>
    <w:uiPriority w:val="99"/>
    <w:rsid w:val="00493AFC"/>
    <w:pPr>
      <w:ind w:left="140"/>
    </w:pPr>
  </w:style>
  <w:style w:type="character" w:customStyle="1" w:styleId="affff">
    <w:name w:val="Опечатки"/>
    <w:uiPriority w:val="99"/>
    <w:rsid w:val="00493AFC"/>
    <w:rPr>
      <w:color w:val="FF0000"/>
    </w:rPr>
  </w:style>
  <w:style w:type="paragraph" w:customStyle="1" w:styleId="affff0">
    <w:name w:val="Переменная часть"/>
    <w:basedOn w:val="aff2"/>
    <w:next w:val="a0"/>
    <w:uiPriority w:val="99"/>
    <w:rsid w:val="00493AFC"/>
    <w:rPr>
      <w:sz w:val="18"/>
      <w:szCs w:val="18"/>
    </w:rPr>
  </w:style>
  <w:style w:type="paragraph" w:customStyle="1" w:styleId="affff1">
    <w:name w:val="Подвал для информации об изменениях"/>
    <w:basedOn w:val="10"/>
    <w:next w:val="a0"/>
    <w:uiPriority w:val="99"/>
    <w:rsid w:val="00493AFC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2">
    <w:name w:val="Подзаголовок для информации об изменениях"/>
    <w:basedOn w:val="affc"/>
    <w:next w:val="a0"/>
    <w:uiPriority w:val="99"/>
    <w:rsid w:val="00493AFC"/>
    <w:rPr>
      <w:b/>
      <w:bCs/>
    </w:rPr>
  </w:style>
  <w:style w:type="paragraph" w:customStyle="1" w:styleId="affff3">
    <w:name w:val="Подчёркнуный текст"/>
    <w:basedOn w:val="a0"/>
    <w:next w:val="a0"/>
    <w:uiPriority w:val="99"/>
    <w:rsid w:val="00493AFC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ffff4">
    <w:name w:val="Постоянная часть"/>
    <w:basedOn w:val="aff2"/>
    <w:next w:val="a0"/>
    <w:uiPriority w:val="99"/>
    <w:rsid w:val="00493AFC"/>
    <w:rPr>
      <w:sz w:val="20"/>
      <w:szCs w:val="20"/>
    </w:rPr>
  </w:style>
  <w:style w:type="paragraph" w:customStyle="1" w:styleId="affff5">
    <w:name w:val="Прижатый влево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6">
    <w:name w:val="Пример."/>
    <w:basedOn w:val="afc"/>
    <w:next w:val="a0"/>
    <w:uiPriority w:val="99"/>
    <w:rsid w:val="00493AFC"/>
  </w:style>
  <w:style w:type="paragraph" w:customStyle="1" w:styleId="affff7">
    <w:name w:val="Примечание."/>
    <w:basedOn w:val="afc"/>
    <w:next w:val="a0"/>
    <w:uiPriority w:val="99"/>
    <w:rsid w:val="00493AFC"/>
  </w:style>
  <w:style w:type="character" w:customStyle="1" w:styleId="affff8">
    <w:name w:val="Продолжение ссылки"/>
    <w:uiPriority w:val="99"/>
    <w:rsid w:val="00493AFC"/>
  </w:style>
  <w:style w:type="paragraph" w:customStyle="1" w:styleId="affff9">
    <w:name w:val="Словарная статья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a">
    <w:name w:val="Сравнение редакций"/>
    <w:uiPriority w:val="99"/>
    <w:rsid w:val="00493AFC"/>
    <w:rPr>
      <w:b/>
      <w:color w:val="26282F"/>
    </w:rPr>
  </w:style>
  <w:style w:type="character" w:customStyle="1" w:styleId="affffb">
    <w:name w:val="Сравнение редакций. Добавленный фрагмент"/>
    <w:uiPriority w:val="99"/>
    <w:rsid w:val="00493AFC"/>
    <w:rPr>
      <w:color w:val="000000"/>
      <w:shd w:val="clear" w:color="auto" w:fill="C1D7FF"/>
    </w:rPr>
  </w:style>
  <w:style w:type="character" w:customStyle="1" w:styleId="affffc">
    <w:name w:val="Сравнение редакций. Удаленный фрагмент"/>
    <w:uiPriority w:val="99"/>
    <w:rsid w:val="00493AFC"/>
    <w:rPr>
      <w:color w:val="000000"/>
      <w:shd w:val="clear" w:color="auto" w:fill="C4C413"/>
    </w:rPr>
  </w:style>
  <w:style w:type="paragraph" w:customStyle="1" w:styleId="affffd">
    <w:name w:val="Ссылка на официальную публикацию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e">
    <w:name w:val="Ссылка на утративший силу документ"/>
    <w:uiPriority w:val="99"/>
    <w:rsid w:val="00493AFC"/>
    <w:rPr>
      <w:b/>
      <w:color w:val="749232"/>
    </w:rPr>
  </w:style>
  <w:style w:type="paragraph" w:customStyle="1" w:styleId="afffff">
    <w:name w:val="Текст в таблице"/>
    <w:basedOn w:val="afffc"/>
    <w:next w:val="a0"/>
    <w:uiPriority w:val="99"/>
    <w:rsid w:val="00493AFC"/>
    <w:pPr>
      <w:ind w:firstLine="500"/>
    </w:pPr>
  </w:style>
  <w:style w:type="paragraph" w:customStyle="1" w:styleId="afffff0">
    <w:name w:val="Текст ЭР (см. также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hAnsi="Times New Roman" w:cs="Times New Roman"/>
      <w:sz w:val="20"/>
      <w:szCs w:val="20"/>
    </w:rPr>
  </w:style>
  <w:style w:type="paragraph" w:customStyle="1" w:styleId="afffff1">
    <w:name w:val="Технический комментарий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color w:val="463F31"/>
      <w:sz w:val="24"/>
      <w:szCs w:val="24"/>
      <w:shd w:val="clear" w:color="auto" w:fill="FFFFA6"/>
    </w:rPr>
  </w:style>
  <w:style w:type="character" w:customStyle="1" w:styleId="afffff2">
    <w:name w:val="Утратил силу"/>
    <w:uiPriority w:val="99"/>
    <w:rsid w:val="00493AFC"/>
    <w:rPr>
      <w:b/>
      <w:strike/>
      <w:color w:val="666600"/>
    </w:rPr>
  </w:style>
  <w:style w:type="paragraph" w:customStyle="1" w:styleId="afffff3">
    <w:name w:val="Формула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 w:cs="Times New Roman"/>
      <w:sz w:val="24"/>
      <w:szCs w:val="24"/>
      <w:shd w:val="clear" w:color="auto" w:fill="F5F3DA"/>
    </w:rPr>
  </w:style>
  <w:style w:type="paragraph" w:customStyle="1" w:styleId="afffff4">
    <w:name w:val="Центрированный (таблица)"/>
    <w:basedOn w:val="afffc"/>
    <w:next w:val="a0"/>
    <w:uiPriority w:val="99"/>
    <w:rsid w:val="00493AFC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493AFC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493A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styleId="afffff5">
    <w:name w:val="annotation reference"/>
    <w:basedOn w:val="a1"/>
    <w:uiPriority w:val="99"/>
    <w:unhideWhenUsed/>
    <w:rsid w:val="00493AFC"/>
    <w:rPr>
      <w:rFonts w:cs="Times New Roman"/>
      <w:sz w:val="16"/>
    </w:rPr>
  </w:style>
  <w:style w:type="paragraph" w:styleId="41">
    <w:name w:val="toc 4"/>
    <w:basedOn w:val="a0"/>
    <w:next w:val="a0"/>
    <w:autoRedefine/>
    <w:uiPriority w:val="39"/>
    <w:rsid w:val="00493AFC"/>
    <w:pPr>
      <w:spacing w:after="0" w:line="240" w:lineRule="auto"/>
      <w:ind w:left="720"/>
    </w:pPr>
    <w:rPr>
      <w:rFonts w:ascii="Calibri" w:hAnsi="Calibri" w:cs="Calibri"/>
      <w:sz w:val="20"/>
      <w:szCs w:val="20"/>
    </w:rPr>
  </w:style>
  <w:style w:type="paragraph" w:styleId="51">
    <w:name w:val="toc 5"/>
    <w:basedOn w:val="a0"/>
    <w:next w:val="a0"/>
    <w:autoRedefine/>
    <w:uiPriority w:val="39"/>
    <w:rsid w:val="00493AFC"/>
    <w:pPr>
      <w:spacing w:after="0" w:line="240" w:lineRule="auto"/>
      <w:ind w:left="960"/>
    </w:pPr>
    <w:rPr>
      <w:rFonts w:ascii="Calibri" w:hAnsi="Calibri" w:cs="Calibri"/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93AFC"/>
    <w:pPr>
      <w:spacing w:after="0" w:line="240" w:lineRule="auto"/>
      <w:ind w:left="1200"/>
    </w:pPr>
    <w:rPr>
      <w:rFonts w:ascii="Calibri" w:hAnsi="Calibri" w:cs="Calibri"/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93AFC"/>
    <w:pPr>
      <w:spacing w:after="0" w:line="240" w:lineRule="auto"/>
      <w:ind w:left="1440"/>
    </w:pPr>
    <w:rPr>
      <w:rFonts w:ascii="Calibri" w:hAnsi="Calibri" w:cs="Calibri"/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93AFC"/>
    <w:pPr>
      <w:spacing w:after="0" w:line="240" w:lineRule="auto"/>
      <w:ind w:left="1680"/>
    </w:pPr>
    <w:rPr>
      <w:rFonts w:ascii="Calibri" w:hAnsi="Calibri" w:cs="Calibri"/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93AFC"/>
    <w:pPr>
      <w:spacing w:after="0" w:line="240" w:lineRule="auto"/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0"/>
    <w:rsid w:val="00493A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fffff6">
    <w:name w:val="Table Grid"/>
    <w:basedOn w:val="a2"/>
    <w:uiPriority w:val="59"/>
    <w:rsid w:val="00493AFC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7">
    <w:name w:val="endnote text"/>
    <w:basedOn w:val="a0"/>
    <w:link w:val="afffff8"/>
    <w:uiPriority w:val="99"/>
    <w:semiHidden/>
    <w:unhideWhenUsed/>
    <w:rsid w:val="00493AFC"/>
    <w:pPr>
      <w:spacing w:after="0" w:line="240" w:lineRule="auto"/>
    </w:pPr>
    <w:rPr>
      <w:sz w:val="20"/>
      <w:szCs w:val="20"/>
    </w:rPr>
  </w:style>
  <w:style w:type="character" w:customStyle="1" w:styleId="afffff8">
    <w:name w:val="Текст концевой сноски Знак"/>
    <w:basedOn w:val="a1"/>
    <w:link w:val="afffff7"/>
    <w:uiPriority w:val="99"/>
    <w:semiHidden/>
    <w:rsid w:val="00493AFC"/>
    <w:rPr>
      <w:sz w:val="20"/>
      <w:szCs w:val="20"/>
    </w:rPr>
  </w:style>
  <w:style w:type="character" w:styleId="afffff9">
    <w:name w:val="endnote reference"/>
    <w:basedOn w:val="a1"/>
    <w:uiPriority w:val="99"/>
    <w:semiHidden/>
    <w:unhideWhenUsed/>
    <w:rsid w:val="00493AFC"/>
    <w:rPr>
      <w:rFonts w:cs="Times New Roman"/>
      <w:vertAlign w:val="superscript"/>
    </w:rPr>
  </w:style>
  <w:style w:type="character" w:customStyle="1" w:styleId="CommentTextChar1">
    <w:name w:val="Comment Text Char1"/>
    <w:basedOn w:val="a1"/>
    <w:uiPriority w:val="99"/>
    <w:semiHidden/>
    <w:rsid w:val="00493AFC"/>
    <w:rPr>
      <w:rFonts w:eastAsia="Times New Roman" w:cs="Times New Roman"/>
      <w:sz w:val="20"/>
      <w:szCs w:val="20"/>
    </w:rPr>
  </w:style>
  <w:style w:type="character" w:customStyle="1" w:styleId="CommentSubjectChar1">
    <w:name w:val="Comment Subject Char1"/>
    <w:basedOn w:val="af6"/>
    <w:uiPriority w:val="99"/>
    <w:semiHidden/>
    <w:rsid w:val="00493AF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10">
    <w:name w:val="s1"/>
    <w:rsid w:val="00493AFC"/>
  </w:style>
  <w:style w:type="paragraph" w:customStyle="1" w:styleId="27">
    <w:name w:val="Заголовок2"/>
    <w:basedOn w:val="aff2"/>
    <w:next w:val="a0"/>
    <w:uiPriority w:val="99"/>
    <w:rsid w:val="00493AFC"/>
    <w:rPr>
      <w:b/>
      <w:bCs/>
      <w:color w:val="0058A9"/>
      <w:shd w:val="clear" w:color="auto" w:fill="ECE9D8"/>
    </w:rPr>
  </w:style>
  <w:style w:type="paragraph" w:customStyle="1" w:styleId="Standard">
    <w:name w:val="Standard"/>
    <w:rsid w:val="00493AFC"/>
    <w:pPr>
      <w:suppressAutoHyphens/>
      <w:autoSpaceDN w:val="0"/>
      <w:spacing w:before="120" w:after="120" w:line="240" w:lineRule="auto"/>
      <w:textAlignment w:val="baseline"/>
    </w:pPr>
    <w:rPr>
      <w:rFonts w:ascii="Times New Roman" w:hAnsi="Times New Roman" w:cs="Times New Roman"/>
      <w:kern w:val="3"/>
      <w:sz w:val="24"/>
      <w:szCs w:val="24"/>
    </w:rPr>
  </w:style>
  <w:style w:type="table" w:customStyle="1" w:styleId="15">
    <w:name w:val="Сетка таблицы1"/>
    <w:uiPriority w:val="99"/>
    <w:rsid w:val="00493AFC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a">
    <w:name w:val="No Spacing"/>
    <w:link w:val="afffffb"/>
    <w:uiPriority w:val="1"/>
    <w:qFormat/>
    <w:rsid w:val="00493AFC"/>
    <w:rPr>
      <w:rFonts w:ascii="Times New Roman" w:hAnsi="Times New Roman" w:cs="Times New Roman"/>
      <w:lang w:eastAsia="en-US"/>
    </w:rPr>
  </w:style>
  <w:style w:type="paragraph" w:customStyle="1" w:styleId="Style7">
    <w:name w:val="Style7"/>
    <w:basedOn w:val="a0"/>
    <w:uiPriority w:val="99"/>
    <w:rsid w:val="00493AFC"/>
    <w:pPr>
      <w:widowControl w:val="0"/>
      <w:autoSpaceDE w:val="0"/>
      <w:autoSpaceDN w:val="0"/>
      <w:adjustRightInd w:val="0"/>
      <w:spacing w:after="0" w:line="190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52">
    <w:name w:val="Font Style52"/>
    <w:uiPriority w:val="99"/>
    <w:rsid w:val="00493AFC"/>
    <w:rPr>
      <w:rFonts w:ascii="Times New Roman" w:hAnsi="Times New Roman"/>
      <w:spacing w:val="-10"/>
      <w:sz w:val="18"/>
    </w:rPr>
  </w:style>
  <w:style w:type="paragraph" w:customStyle="1" w:styleId="Style9">
    <w:name w:val="Style9"/>
    <w:basedOn w:val="a0"/>
    <w:uiPriority w:val="99"/>
    <w:rsid w:val="00493AFC"/>
    <w:pPr>
      <w:widowControl w:val="0"/>
      <w:autoSpaceDE w:val="0"/>
      <w:autoSpaceDN w:val="0"/>
      <w:adjustRightInd w:val="0"/>
      <w:spacing w:after="0" w:line="319" w:lineRule="exact"/>
      <w:ind w:firstLine="715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2">
    <w:name w:val="Style32"/>
    <w:basedOn w:val="a0"/>
    <w:uiPriority w:val="99"/>
    <w:rsid w:val="00493AFC"/>
    <w:pPr>
      <w:widowControl w:val="0"/>
      <w:autoSpaceDE w:val="0"/>
      <w:autoSpaceDN w:val="0"/>
      <w:adjustRightInd w:val="0"/>
      <w:spacing w:after="0" w:line="302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1">
    <w:name w:val="Font Style51"/>
    <w:basedOn w:val="a1"/>
    <w:uiPriority w:val="99"/>
    <w:rsid w:val="00493AFC"/>
    <w:rPr>
      <w:rFonts w:ascii="Times New Roman" w:hAnsi="Times New Roman" w:cs="Times New Roman"/>
      <w:sz w:val="26"/>
      <w:szCs w:val="26"/>
    </w:rPr>
  </w:style>
  <w:style w:type="character" w:customStyle="1" w:styleId="FontStyle64">
    <w:name w:val="Font Style64"/>
    <w:basedOn w:val="a1"/>
    <w:uiPriority w:val="99"/>
    <w:rsid w:val="00493AFC"/>
    <w:rPr>
      <w:rFonts w:ascii="Times New Roman" w:hAnsi="Times New Roman" w:cs="Times New Roman"/>
      <w:sz w:val="26"/>
      <w:szCs w:val="26"/>
    </w:rPr>
  </w:style>
  <w:style w:type="character" w:customStyle="1" w:styleId="32">
    <w:name w:val="Основной текст (3)_"/>
    <w:basedOn w:val="a1"/>
    <w:link w:val="33"/>
    <w:uiPriority w:val="99"/>
    <w:locked/>
    <w:rsid w:val="00493AFC"/>
    <w:rPr>
      <w:rFonts w:cs="Times New Roman"/>
      <w:sz w:val="27"/>
      <w:szCs w:val="27"/>
      <w:shd w:val="clear" w:color="auto" w:fill="FFFFFF"/>
    </w:rPr>
  </w:style>
  <w:style w:type="paragraph" w:customStyle="1" w:styleId="33">
    <w:name w:val="Основной текст (3)"/>
    <w:basedOn w:val="a0"/>
    <w:link w:val="32"/>
    <w:uiPriority w:val="99"/>
    <w:rsid w:val="00493AFC"/>
    <w:pPr>
      <w:shd w:val="clear" w:color="auto" w:fill="FFFFFF"/>
      <w:spacing w:before="8340" w:after="0" w:line="240" w:lineRule="atLeast"/>
      <w:jc w:val="center"/>
    </w:pPr>
    <w:rPr>
      <w:rFonts w:cs="Times New Roman"/>
      <w:sz w:val="27"/>
      <w:szCs w:val="27"/>
    </w:rPr>
  </w:style>
  <w:style w:type="table" w:styleId="16">
    <w:name w:val="Table Grid 1"/>
    <w:basedOn w:val="a2"/>
    <w:uiPriority w:val="99"/>
    <w:rsid w:val="00493AFC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c">
    <w:name w:val="Body Text Indent"/>
    <w:basedOn w:val="a0"/>
    <w:link w:val="afffffd"/>
    <w:uiPriority w:val="99"/>
    <w:rsid w:val="00493AFC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afffffd">
    <w:name w:val="Основной текст с отступом Знак"/>
    <w:basedOn w:val="a1"/>
    <w:link w:val="afffffc"/>
    <w:uiPriority w:val="99"/>
    <w:rsid w:val="00493AFC"/>
    <w:rPr>
      <w:rFonts w:ascii="Times New Roman" w:hAnsi="Times New Roman" w:cs="Times New Roman"/>
      <w:sz w:val="24"/>
      <w:szCs w:val="24"/>
    </w:rPr>
  </w:style>
  <w:style w:type="character" w:customStyle="1" w:styleId="FontStyle20">
    <w:name w:val="Font Style20"/>
    <w:uiPriority w:val="99"/>
    <w:rsid w:val="00493AFC"/>
    <w:rPr>
      <w:rFonts w:ascii="Times New Roman" w:hAnsi="Times New Roman"/>
      <w:sz w:val="18"/>
    </w:rPr>
  </w:style>
  <w:style w:type="paragraph" w:customStyle="1" w:styleId="Style6">
    <w:name w:val="Style6"/>
    <w:basedOn w:val="a0"/>
    <w:uiPriority w:val="99"/>
    <w:rsid w:val="00493AFC"/>
    <w:pPr>
      <w:widowControl w:val="0"/>
      <w:autoSpaceDE w:val="0"/>
      <w:autoSpaceDN w:val="0"/>
      <w:adjustRightInd w:val="0"/>
      <w:spacing w:after="0" w:line="341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uiPriority w:val="99"/>
    <w:rsid w:val="00493AFC"/>
    <w:rPr>
      <w:rFonts w:ascii="Times New Roman" w:hAnsi="Times New Roman"/>
      <w:sz w:val="22"/>
    </w:rPr>
  </w:style>
  <w:style w:type="paragraph" w:customStyle="1" w:styleId="Style8">
    <w:name w:val="Style8"/>
    <w:basedOn w:val="a0"/>
    <w:uiPriority w:val="99"/>
    <w:rsid w:val="00493AFC"/>
    <w:pPr>
      <w:widowControl w:val="0"/>
      <w:autoSpaceDE w:val="0"/>
      <w:autoSpaceDN w:val="0"/>
      <w:adjustRightInd w:val="0"/>
      <w:spacing w:after="0" w:line="280" w:lineRule="exact"/>
      <w:ind w:firstLine="55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0"/>
    <w:uiPriority w:val="99"/>
    <w:rsid w:val="00493A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0"/>
    <w:uiPriority w:val="99"/>
    <w:rsid w:val="00493AFC"/>
    <w:pPr>
      <w:widowControl w:val="0"/>
      <w:autoSpaceDE w:val="0"/>
      <w:autoSpaceDN w:val="0"/>
      <w:adjustRightInd w:val="0"/>
      <w:spacing w:after="0" w:line="338" w:lineRule="exact"/>
      <w:ind w:firstLine="526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0"/>
    <w:uiPriority w:val="99"/>
    <w:rsid w:val="00493AFC"/>
    <w:pPr>
      <w:widowControl w:val="0"/>
      <w:autoSpaceDE w:val="0"/>
      <w:autoSpaceDN w:val="0"/>
      <w:adjustRightInd w:val="0"/>
      <w:spacing w:after="0" w:line="346" w:lineRule="exact"/>
      <w:ind w:firstLine="490"/>
    </w:pPr>
    <w:rPr>
      <w:rFonts w:ascii="Times New Roman" w:hAnsi="Times New Roman" w:cs="Times New Roman"/>
      <w:sz w:val="24"/>
      <w:szCs w:val="24"/>
    </w:rPr>
  </w:style>
  <w:style w:type="character" w:customStyle="1" w:styleId="FontStyle55">
    <w:name w:val="Font Style55"/>
    <w:basedOn w:val="a1"/>
    <w:uiPriority w:val="99"/>
    <w:rsid w:val="00493AFC"/>
    <w:rPr>
      <w:rFonts w:ascii="Times New Roman" w:hAnsi="Times New Roman" w:cs="Times New Roman"/>
      <w:sz w:val="22"/>
      <w:szCs w:val="22"/>
    </w:rPr>
  </w:style>
  <w:style w:type="paragraph" w:styleId="afffffe">
    <w:name w:val="Title"/>
    <w:basedOn w:val="a0"/>
    <w:link w:val="affffff"/>
    <w:uiPriority w:val="10"/>
    <w:qFormat/>
    <w:rsid w:val="00493AFC"/>
    <w:pPr>
      <w:spacing w:after="0" w:line="360" w:lineRule="auto"/>
      <w:ind w:firstLine="720"/>
      <w:jc w:val="center"/>
    </w:pPr>
    <w:rPr>
      <w:rFonts w:ascii="Times New Roman" w:hAnsi="Times New Roman" w:cs="Times New Roman"/>
      <w:b/>
      <w:spacing w:val="-2"/>
      <w:w w:val="101"/>
      <w:sz w:val="28"/>
      <w:szCs w:val="20"/>
    </w:rPr>
  </w:style>
  <w:style w:type="character" w:customStyle="1" w:styleId="affffff">
    <w:name w:val="Название Знак"/>
    <w:basedOn w:val="a1"/>
    <w:link w:val="afffffe"/>
    <w:uiPriority w:val="10"/>
    <w:rsid w:val="00493AFC"/>
    <w:rPr>
      <w:rFonts w:ascii="Times New Roman" w:hAnsi="Times New Roman" w:cs="Times New Roman"/>
      <w:b/>
      <w:spacing w:val="-2"/>
      <w:w w:val="101"/>
      <w:sz w:val="28"/>
      <w:szCs w:val="20"/>
    </w:rPr>
  </w:style>
  <w:style w:type="paragraph" w:customStyle="1" w:styleId="TableParagraph">
    <w:name w:val="Table Paragraph"/>
    <w:basedOn w:val="a0"/>
    <w:uiPriority w:val="1"/>
    <w:qFormat/>
    <w:rsid w:val="00493AFC"/>
    <w:pPr>
      <w:widowControl w:val="0"/>
      <w:spacing w:after="0" w:line="240" w:lineRule="auto"/>
    </w:pPr>
    <w:rPr>
      <w:rFonts w:ascii="Calibri" w:hAnsi="Calibri" w:cs="Times New Roman"/>
      <w:lang w:val="en-US" w:eastAsia="en-US"/>
    </w:rPr>
  </w:style>
  <w:style w:type="character" w:customStyle="1" w:styleId="11pt">
    <w:name w:val="Основной текст + 11 pt"/>
    <w:aliases w:val="Интервал 0 pt"/>
    <w:uiPriority w:val="99"/>
    <w:rsid w:val="00493AFC"/>
    <w:rPr>
      <w:rFonts w:ascii="Times New Roman" w:hAnsi="Times New Roman"/>
      <w:color w:val="000000"/>
      <w:spacing w:val="3"/>
      <w:w w:val="100"/>
      <w:position w:val="0"/>
      <w:sz w:val="22"/>
      <w:u w:val="none"/>
      <w:lang w:val="ru-RU"/>
    </w:rPr>
  </w:style>
  <w:style w:type="character" w:customStyle="1" w:styleId="affffff0">
    <w:name w:val="Основной текст_"/>
    <w:link w:val="17"/>
    <w:locked/>
    <w:rsid w:val="00493AFC"/>
    <w:rPr>
      <w:rFonts w:ascii="Times New Roman" w:hAnsi="Times New Roman"/>
      <w:shd w:val="clear" w:color="auto" w:fill="FFFFFF"/>
    </w:rPr>
  </w:style>
  <w:style w:type="paragraph" w:customStyle="1" w:styleId="17">
    <w:name w:val="Основной текст1"/>
    <w:basedOn w:val="a0"/>
    <w:link w:val="affffff0"/>
    <w:rsid w:val="00493AFC"/>
    <w:pPr>
      <w:widowControl w:val="0"/>
      <w:shd w:val="clear" w:color="auto" w:fill="FFFFFF"/>
      <w:spacing w:after="0" w:line="240" w:lineRule="auto"/>
    </w:pPr>
    <w:rPr>
      <w:rFonts w:ascii="Times New Roman" w:hAnsi="Times New Roman"/>
    </w:rPr>
  </w:style>
  <w:style w:type="character" w:styleId="affffff1">
    <w:name w:val="Strong"/>
    <w:basedOn w:val="a1"/>
    <w:uiPriority w:val="22"/>
    <w:qFormat/>
    <w:rsid w:val="00493AFC"/>
    <w:rPr>
      <w:rFonts w:cs="Times New Roman"/>
      <w:b/>
    </w:rPr>
  </w:style>
  <w:style w:type="paragraph" w:customStyle="1" w:styleId="Style12">
    <w:name w:val="Style12"/>
    <w:basedOn w:val="a0"/>
    <w:uiPriority w:val="99"/>
    <w:rsid w:val="00493A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ff2">
    <w:name w:val="Знак Знак Знак Знак"/>
    <w:basedOn w:val="a0"/>
    <w:uiPriority w:val="99"/>
    <w:rsid w:val="00493AFC"/>
    <w:pPr>
      <w:pageBreakBefore/>
      <w:spacing w:after="160" w:line="360" w:lineRule="auto"/>
    </w:pPr>
    <w:rPr>
      <w:rFonts w:ascii="Times New Roman" w:hAnsi="Times New Roman" w:cs="Times New Roman"/>
      <w:sz w:val="28"/>
      <w:szCs w:val="20"/>
      <w:lang w:val="en-US" w:eastAsia="en-US"/>
    </w:rPr>
  </w:style>
  <w:style w:type="paragraph" w:customStyle="1" w:styleId="FR2">
    <w:name w:val="FR2"/>
    <w:uiPriority w:val="99"/>
    <w:rsid w:val="00493AFC"/>
    <w:pPr>
      <w:widowControl w:val="0"/>
      <w:spacing w:after="0" w:line="300" w:lineRule="auto"/>
      <w:ind w:firstLine="720"/>
      <w:jc w:val="both"/>
    </w:pPr>
    <w:rPr>
      <w:rFonts w:ascii="Times New Roman" w:hAnsi="Times New Roman" w:cs="Times New Roman"/>
      <w:sz w:val="28"/>
      <w:szCs w:val="20"/>
    </w:rPr>
  </w:style>
  <w:style w:type="character" w:customStyle="1" w:styleId="afffffb">
    <w:name w:val="Без интервала Знак"/>
    <w:link w:val="afffffa"/>
    <w:uiPriority w:val="1"/>
    <w:locked/>
    <w:rsid w:val="00493AFC"/>
    <w:rPr>
      <w:rFonts w:ascii="Times New Roman" w:hAnsi="Times New Roman" w:cs="Times New Roman"/>
      <w:lang w:eastAsia="en-US"/>
    </w:rPr>
  </w:style>
  <w:style w:type="table" w:customStyle="1" w:styleId="110">
    <w:name w:val="Сетка таблицы11"/>
    <w:uiPriority w:val="99"/>
    <w:rsid w:val="00493AFC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3">
    <w:name w:val="Знак Знак Знак Знак Знак Знак Знак Знак Знак Знак"/>
    <w:basedOn w:val="a0"/>
    <w:uiPriority w:val="99"/>
    <w:rsid w:val="00493AF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customStyle="1" w:styleId="28">
    <w:name w:val="Сетка таблицы2"/>
    <w:uiPriority w:val="99"/>
    <w:rsid w:val="00493AFC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7">
    <w:name w:val="Style37"/>
    <w:basedOn w:val="a0"/>
    <w:uiPriority w:val="99"/>
    <w:rsid w:val="00493A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">
    <w:name w:val="c1"/>
    <w:basedOn w:val="a0"/>
    <w:rsid w:val="00493A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1"/>
    <w:rsid w:val="00493AFC"/>
    <w:rPr>
      <w:rFonts w:cs="Times New Roman"/>
    </w:rPr>
  </w:style>
  <w:style w:type="table" w:customStyle="1" w:styleId="120">
    <w:name w:val="Сетка таблицы12"/>
    <w:basedOn w:val="a2"/>
    <w:next w:val="afffff6"/>
    <w:uiPriority w:val="39"/>
    <w:rsid w:val="00493AFC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0"/>
    <w:rsid w:val="00493A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WW8Num2z0">
    <w:name w:val="WW8Num2z0"/>
    <w:rsid w:val="00493AFC"/>
    <w:rPr>
      <w:rFonts w:ascii="Symbol" w:hAnsi="Symbol"/>
      <w:b/>
    </w:rPr>
  </w:style>
  <w:style w:type="character" w:customStyle="1" w:styleId="WW8Num3z0">
    <w:name w:val="WW8Num3z0"/>
    <w:rsid w:val="00493AFC"/>
    <w:rPr>
      <w:b/>
    </w:rPr>
  </w:style>
  <w:style w:type="character" w:customStyle="1" w:styleId="WW8Num6z0">
    <w:name w:val="WW8Num6z0"/>
    <w:rsid w:val="00493AFC"/>
    <w:rPr>
      <w:b/>
    </w:rPr>
  </w:style>
  <w:style w:type="character" w:customStyle="1" w:styleId="18">
    <w:name w:val="Основной шрифт абзаца1"/>
    <w:rsid w:val="00493AFC"/>
  </w:style>
  <w:style w:type="character" w:customStyle="1" w:styleId="affffff4">
    <w:name w:val="Символ сноски"/>
    <w:rsid w:val="00493AFC"/>
    <w:rPr>
      <w:vertAlign w:val="superscript"/>
    </w:rPr>
  </w:style>
  <w:style w:type="character" w:customStyle="1" w:styleId="19">
    <w:name w:val="Знак примечания1"/>
    <w:rsid w:val="00493AFC"/>
    <w:rPr>
      <w:sz w:val="16"/>
    </w:rPr>
  </w:style>
  <w:style w:type="character" w:customStyle="1" w:styleId="b-serp-urlitem1">
    <w:name w:val="b-serp-url__item1"/>
    <w:basedOn w:val="18"/>
    <w:rsid w:val="00493AFC"/>
    <w:rPr>
      <w:rFonts w:cs="Times New Roman"/>
    </w:rPr>
  </w:style>
  <w:style w:type="character" w:customStyle="1" w:styleId="b-serp-urlmark1">
    <w:name w:val="b-serp-url__mark1"/>
    <w:basedOn w:val="18"/>
    <w:rsid w:val="00493AFC"/>
    <w:rPr>
      <w:rFonts w:cs="Times New Roman"/>
    </w:rPr>
  </w:style>
  <w:style w:type="paragraph" w:customStyle="1" w:styleId="34">
    <w:name w:val="Заголовок3"/>
    <w:basedOn w:val="a0"/>
    <w:next w:val="a4"/>
    <w:rsid w:val="00493AFC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styleId="affffff5">
    <w:name w:val="List"/>
    <w:basedOn w:val="a4"/>
    <w:uiPriority w:val="99"/>
    <w:rsid w:val="00493AFC"/>
    <w:pPr>
      <w:suppressAutoHyphens/>
      <w:spacing w:after="120"/>
    </w:pPr>
    <w:rPr>
      <w:rFonts w:cs="Mangal"/>
      <w:sz w:val="24"/>
      <w:lang w:eastAsia="ar-SA"/>
    </w:rPr>
  </w:style>
  <w:style w:type="paragraph" w:customStyle="1" w:styleId="1a">
    <w:name w:val="Название1"/>
    <w:basedOn w:val="a0"/>
    <w:rsid w:val="00493AFC"/>
    <w:pPr>
      <w:suppressLineNumbers/>
      <w:suppressAutoHyphens/>
      <w:spacing w:before="120" w:after="120" w:line="240" w:lineRule="auto"/>
    </w:pPr>
    <w:rPr>
      <w:rFonts w:ascii="Times New Roman" w:hAnsi="Times New Roman" w:cs="Mangal"/>
      <w:i/>
      <w:iCs/>
      <w:sz w:val="24"/>
      <w:szCs w:val="24"/>
      <w:lang w:eastAsia="ar-SA"/>
    </w:rPr>
  </w:style>
  <w:style w:type="paragraph" w:customStyle="1" w:styleId="1b">
    <w:name w:val="Указатель1"/>
    <w:basedOn w:val="a0"/>
    <w:rsid w:val="00493AFC"/>
    <w:pPr>
      <w:suppressLineNumbers/>
      <w:suppressAutoHyphens/>
      <w:spacing w:after="0" w:line="240" w:lineRule="auto"/>
    </w:pPr>
    <w:rPr>
      <w:rFonts w:ascii="Times New Roman" w:hAnsi="Times New Roman" w:cs="Mangal"/>
      <w:sz w:val="24"/>
      <w:szCs w:val="24"/>
      <w:lang w:eastAsia="ar-SA"/>
    </w:rPr>
  </w:style>
  <w:style w:type="paragraph" w:customStyle="1" w:styleId="210">
    <w:name w:val="Список 21"/>
    <w:basedOn w:val="a0"/>
    <w:rsid w:val="00493AFC"/>
    <w:pPr>
      <w:suppressAutoHyphens/>
      <w:spacing w:after="0" w:line="240" w:lineRule="auto"/>
      <w:ind w:left="566" w:hanging="283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rsid w:val="00493AFC"/>
    <w:pPr>
      <w:suppressAutoHyphens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212">
    <w:name w:val="Основной текст 21"/>
    <w:basedOn w:val="a0"/>
    <w:rsid w:val="00493AFC"/>
    <w:pPr>
      <w:suppressAutoHyphens/>
      <w:spacing w:after="120" w:line="48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1c">
    <w:name w:val="Текст примечания1"/>
    <w:basedOn w:val="a0"/>
    <w:rsid w:val="00493AFC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ffffff6">
    <w:name w:val="Знак"/>
    <w:basedOn w:val="a0"/>
    <w:rsid w:val="00493AFC"/>
    <w:pPr>
      <w:suppressAutoHyphens/>
      <w:spacing w:after="160" w:line="240" w:lineRule="exact"/>
    </w:pPr>
    <w:rPr>
      <w:rFonts w:ascii="Verdana" w:hAnsi="Verdana" w:cs="Times New Roman"/>
      <w:sz w:val="20"/>
      <w:szCs w:val="20"/>
      <w:lang w:eastAsia="ar-SA"/>
    </w:rPr>
  </w:style>
  <w:style w:type="paragraph" w:customStyle="1" w:styleId="29">
    <w:name w:val="Знак2"/>
    <w:basedOn w:val="a0"/>
    <w:rsid w:val="00493AFC"/>
    <w:pPr>
      <w:tabs>
        <w:tab w:val="left" w:pos="708"/>
      </w:tabs>
      <w:suppressAutoHyphens/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affffff7">
    <w:name w:val="Содержимое таблицы"/>
    <w:basedOn w:val="a0"/>
    <w:rsid w:val="00493AFC"/>
    <w:pPr>
      <w:suppressLineNumbers/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affffff8">
    <w:name w:val="Заголовок таблицы"/>
    <w:basedOn w:val="affffff7"/>
    <w:rsid w:val="00493AFC"/>
  </w:style>
  <w:style w:type="paragraph" w:customStyle="1" w:styleId="affffff9">
    <w:name w:val="Содержимое врезки"/>
    <w:basedOn w:val="a4"/>
    <w:rsid w:val="00493AFC"/>
    <w:pPr>
      <w:suppressAutoHyphens/>
      <w:spacing w:after="120"/>
    </w:pPr>
    <w:rPr>
      <w:sz w:val="24"/>
      <w:lang w:eastAsia="ar-SA"/>
    </w:rPr>
  </w:style>
  <w:style w:type="paragraph" w:styleId="affffffa">
    <w:name w:val="Document Map"/>
    <w:basedOn w:val="a0"/>
    <w:link w:val="affffffb"/>
    <w:uiPriority w:val="99"/>
    <w:semiHidden/>
    <w:unhideWhenUsed/>
    <w:rsid w:val="00493AFC"/>
    <w:pPr>
      <w:suppressAutoHyphens/>
      <w:spacing w:after="0" w:line="240" w:lineRule="auto"/>
    </w:pPr>
    <w:rPr>
      <w:rFonts w:ascii="Tahoma" w:hAnsi="Tahoma" w:cs="Times New Roman"/>
      <w:sz w:val="16"/>
      <w:szCs w:val="16"/>
      <w:lang w:eastAsia="ar-SA"/>
    </w:rPr>
  </w:style>
  <w:style w:type="character" w:customStyle="1" w:styleId="affffffb">
    <w:name w:val="Схема документа Знак"/>
    <w:basedOn w:val="a1"/>
    <w:link w:val="affffffa"/>
    <w:uiPriority w:val="99"/>
    <w:semiHidden/>
    <w:rsid w:val="00493AFC"/>
    <w:rPr>
      <w:rFonts w:ascii="Tahoma" w:hAnsi="Tahoma" w:cs="Times New Roman"/>
      <w:sz w:val="16"/>
      <w:szCs w:val="16"/>
      <w:lang w:eastAsia="ar-SA"/>
    </w:rPr>
  </w:style>
  <w:style w:type="character" w:customStyle="1" w:styleId="111">
    <w:name w:val="Текст примечания Знак11"/>
    <w:basedOn w:val="a1"/>
    <w:uiPriority w:val="99"/>
    <w:rsid w:val="00493AFC"/>
    <w:rPr>
      <w:rFonts w:cs="Times New Roman"/>
      <w:sz w:val="20"/>
      <w:szCs w:val="20"/>
    </w:rPr>
  </w:style>
  <w:style w:type="character" w:customStyle="1" w:styleId="112">
    <w:name w:val="Тема примечания Знак11"/>
    <w:basedOn w:val="111"/>
    <w:uiPriority w:val="99"/>
    <w:rsid w:val="00493AFC"/>
    <w:rPr>
      <w:rFonts w:cs="Times New Roman"/>
      <w:b/>
      <w:bCs/>
      <w:sz w:val="20"/>
      <w:szCs w:val="20"/>
    </w:rPr>
  </w:style>
  <w:style w:type="table" w:customStyle="1" w:styleId="213">
    <w:name w:val="Сетка таблицы21"/>
    <w:basedOn w:val="a2"/>
    <w:next w:val="afffff6"/>
    <w:uiPriority w:val="39"/>
    <w:rsid w:val="00493AFC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0"/>
    <w:rsid w:val="00493AFC"/>
    <w:pPr>
      <w:widowControl w:val="0"/>
      <w:suppressLineNumbers/>
      <w:suppressAutoHyphens/>
      <w:autoSpaceDN w:val="0"/>
      <w:spacing w:after="0" w:line="240" w:lineRule="auto"/>
    </w:pPr>
    <w:rPr>
      <w:rFonts w:ascii="Times New Roman" w:hAnsi="Times New Roman" w:cs="Tahoma"/>
      <w:kern w:val="3"/>
      <w:sz w:val="24"/>
      <w:szCs w:val="24"/>
      <w:lang w:val="de-DE" w:eastAsia="ja-JP" w:bidi="fa-IR"/>
    </w:rPr>
  </w:style>
  <w:style w:type="paragraph" w:customStyle="1" w:styleId="affffffc">
    <w:name w:val="Перечисление"/>
    <w:link w:val="affffffd"/>
    <w:uiPriority w:val="99"/>
    <w:qFormat/>
    <w:rsid w:val="00493AFC"/>
    <w:pPr>
      <w:spacing w:after="60"/>
      <w:ind w:left="360" w:hanging="360"/>
      <w:jc w:val="both"/>
    </w:pPr>
    <w:rPr>
      <w:rFonts w:ascii="Times New Roman" w:hAnsi="Times New Roman" w:cs="Times New Roman"/>
      <w:sz w:val="20"/>
      <w:szCs w:val="20"/>
      <w:lang w:eastAsia="en-US"/>
    </w:rPr>
  </w:style>
  <w:style w:type="character" w:customStyle="1" w:styleId="affffffd">
    <w:name w:val="Перечисление Знак"/>
    <w:link w:val="affffffc"/>
    <w:uiPriority w:val="99"/>
    <w:locked/>
    <w:rsid w:val="00493AFC"/>
    <w:rPr>
      <w:rFonts w:ascii="Times New Roman" w:hAnsi="Times New Roman" w:cs="Times New Roman"/>
      <w:sz w:val="20"/>
      <w:szCs w:val="20"/>
      <w:lang w:eastAsia="en-US"/>
    </w:rPr>
  </w:style>
  <w:style w:type="paragraph" w:styleId="affffffe">
    <w:name w:val="Subtitle"/>
    <w:basedOn w:val="a0"/>
    <w:next w:val="a4"/>
    <w:link w:val="afffffff"/>
    <w:uiPriority w:val="11"/>
    <w:qFormat/>
    <w:rsid w:val="00493AFC"/>
    <w:pPr>
      <w:spacing w:after="0" w:line="360" w:lineRule="auto"/>
      <w:jc w:val="center"/>
    </w:pPr>
    <w:rPr>
      <w:rFonts w:ascii="Times New Roman" w:hAnsi="Times New Roman" w:cs="Times New Roman"/>
      <w:b/>
      <w:sz w:val="24"/>
      <w:szCs w:val="20"/>
      <w:lang w:eastAsia="ar-SA"/>
    </w:rPr>
  </w:style>
  <w:style w:type="character" w:customStyle="1" w:styleId="afffffff">
    <w:name w:val="Подзаголовок Знак"/>
    <w:basedOn w:val="a1"/>
    <w:link w:val="affffffe"/>
    <w:uiPriority w:val="11"/>
    <w:rsid w:val="00493AFC"/>
    <w:rPr>
      <w:rFonts w:ascii="Times New Roman" w:hAnsi="Times New Roman" w:cs="Times New Roman"/>
      <w:b/>
      <w:sz w:val="24"/>
      <w:szCs w:val="20"/>
      <w:lang w:eastAsia="ar-SA"/>
    </w:rPr>
  </w:style>
  <w:style w:type="character" w:customStyle="1" w:styleId="2105pt">
    <w:name w:val="Основной текст (2) + 10.5 pt"/>
    <w:rsid w:val="00493AFC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mail-message-sender-email">
    <w:name w:val="mail-message-sender-email"/>
    <w:basedOn w:val="a1"/>
    <w:rsid w:val="00493AFC"/>
    <w:rPr>
      <w:rFonts w:cs="Times New Roman"/>
    </w:rPr>
  </w:style>
  <w:style w:type="character" w:customStyle="1" w:styleId="c7">
    <w:name w:val="c7"/>
    <w:rsid w:val="00493AFC"/>
  </w:style>
  <w:style w:type="character" w:customStyle="1" w:styleId="2a">
    <w:name w:val="Основной текст (2)"/>
    <w:rsid w:val="00493AFC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2b">
    <w:name w:val="Основной текст (2) + Курсив"/>
    <w:rsid w:val="00493AFC"/>
    <w:rPr>
      <w:rFonts w:ascii="Times New Roman" w:hAnsi="Times New Roman"/>
      <w:i/>
      <w:color w:val="000000"/>
      <w:spacing w:val="0"/>
      <w:w w:val="100"/>
      <w:position w:val="0"/>
      <w:sz w:val="24"/>
      <w:u w:val="none"/>
      <w:lang w:val="ru-RU" w:eastAsia="ru-RU"/>
    </w:rPr>
  </w:style>
  <w:style w:type="character" w:styleId="afffffff0">
    <w:name w:val="Placeholder Text"/>
    <w:basedOn w:val="a1"/>
    <w:uiPriority w:val="99"/>
    <w:semiHidden/>
    <w:rsid w:val="00493AFC"/>
    <w:rPr>
      <w:rFonts w:cs="Times New Roman"/>
      <w:color w:val="808080"/>
    </w:rPr>
  </w:style>
  <w:style w:type="character" w:styleId="afffffff1">
    <w:name w:val="FollowedHyperlink"/>
    <w:basedOn w:val="a1"/>
    <w:uiPriority w:val="99"/>
    <w:semiHidden/>
    <w:unhideWhenUsed/>
    <w:rsid w:val="00493AFC"/>
    <w:rPr>
      <w:rFonts w:cs="Times New Roman"/>
      <w:color w:val="800080" w:themeColor="followedHyperlink"/>
      <w:u w:val="single"/>
    </w:rPr>
  </w:style>
  <w:style w:type="character" w:customStyle="1" w:styleId="2c">
    <w:name w:val="Основной текст (2)_"/>
    <w:rsid w:val="00493AFC"/>
    <w:rPr>
      <w:rFonts w:ascii="Times New Roman" w:hAnsi="Times New Roman"/>
      <w:u w:val="none"/>
      <w:effect w:val="none"/>
    </w:rPr>
  </w:style>
  <w:style w:type="character" w:customStyle="1" w:styleId="92">
    <w:name w:val="Основной текст (9)_"/>
    <w:rsid w:val="00493AFC"/>
    <w:rPr>
      <w:rFonts w:ascii="Times New Roman" w:hAnsi="Times New Roman"/>
      <w:b/>
      <w:spacing w:val="0"/>
      <w:u w:val="none"/>
      <w:effect w:val="none"/>
    </w:rPr>
  </w:style>
  <w:style w:type="character" w:customStyle="1" w:styleId="93">
    <w:name w:val="Основной текст (9)"/>
    <w:rsid w:val="00493AFC"/>
    <w:rPr>
      <w:rFonts w:ascii="Times New Roman" w:hAnsi="Times New Roman"/>
      <w:b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paragraph" w:customStyle="1" w:styleId="1">
    <w:name w:val="Текст абзаца1 Н"/>
    <w:basedOn w:val="a0"/>
    <w:rsid w:val="00493AFC"/>
    <w:pPr>
      <w:numPr>
        <w:ilvl w:val="1"/>
        <w:numId w:val="26"/>
      </w:numPr>
      <w:tabs>
        <w:tab w:val="left" w:pos="1176"/>
      </w:tabs>
      <w:spacing w:after="0" w:line="240" w:lineRule="auto"/>
      <w:jc w:val="both"/>
    </w:pPr>
    <w:rPr>
      <w:rFonts w:ascii="Times New Roman" w:hAnsi="Times New Roman" w:cs="Times New Roman"/>
      <w:color w:val="000000"/>
      <w:sz w:val="28"/>
      <w:szCs w:val="24"/>
    </w:rPr>
  </w:style>
  <w:style w:type="paragraph" w:customStyle="1" w:styleId="11">
    <w:name w:val="Заголовок1М1"/>
    <w:basedOn w:val="a0"/>
    <w:next w:val="1"/>
    <w:rsid w:val="00493AFC"/>
    <w:pPr>
      <w:keepNext/>
      <w:numPr>
        <w:numId w:val="26"/>
      </w:numPr>
      <w:spacing w:before="240" w:after="120" w:line="240" w:lineRule="auto"/>
      <w:jc w:val="center"/>
    </w:pPr>
    <w:rPr>
      <w:rFonts w:ascii="Times New Roman" w:hAnsi="Times New Roman" w:cs="Times New Roman"/>
      <w:b/>
      <w:bCs/>
      <w:color w:val="000000"/>
      <w:sz w:val="32"/>
      <w:szCs w:val="24"/>
    </w:rPr>
  </w:style>
  <w:style w:type="paragraph" w:customStyle="1" w:styleId="a">
    <w:name w:val="!! стиль список"/>
    <w:basedOn w:val="a0"/>
    <w:qFormat/>
    <w:rsid w:val="00493AFC"/>
    <w:pPr>
      <w:numPr>
        <w:numId w:val="27"/>
      </w:numPr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Cs w:val="20"/>
    </w:rPr>
  </w:style>
  <w:style w:type="paragraph" w:customStyle="1" w:styleId="42">
    <w:name w:val="Основной текст4"/>
    <w:basedOn w:val="a0"/>
    <w:rsid w:val="00493AFC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hAnsi="Calibri" w:cs="Calibri"/>
      <w:spacing w:val="2"/>
      <w:lang w:eastAsia="en-US"/>
    </w:rPr>
  </w:style>
  <w:style w:type="paragraph" w:customStyle="1" w:styleId="afffffff2">
    <w:name w:val="Базовый"/>
    <w:link w:val="afffffff3"/>
    <w:rsid w:val="00493AFC"/>
    <w:pPr>
      <w:suppressAutoHyphens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afffffff3">
    <w:name w:val="Базовый Знак"/>
    <w:link w:val="afffffff2"/>
    <w:locked/>
    <w:rsid w:val="00493AFC"/>
    <w:rPr>
      <w:rFonts w:ascii="Times New Roman" w:hAnsi="Times New Roman" w:cs="Times New Roman"/>
      <w:sz w:val="24"/>
      <w:szCs w:val="24"/>
      <w:lang w:eastAsia="en-US"/>
    </w:rPr>
  </w:style>
  <w:style w:type="character" w:customStyle="1" w:styleId="status">
    <w:name w:val="status"/>
    <w:basedOn w:val="a1"/>
    <w:rsid w:val="00493AFC"/>
    <w:rPr>
      <w:rFonts w:cs="Times New Roman"/>
    </w:rPr>
  </w:style>
  <w:style w:type="paragraph" w:customStyle="1" w:styleId="productname">
    <w:name w:val="product_name"/>
    <w:basedOn w:val="a0"/>
    <w:rsid w:val="00493A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uthors">
    <w:name w:val="authors"/>
    <w:basedOn w:val="a0"/>
    <w:rsid w:val="00493A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customStyle="1" w:styleId="35">
    <w:name w:val="Сетка таблицы3"/>
    <w:basedOn w:val="a2"/>
    <w:next w:val="afffff6"/>
    <w:uiPriority w:val="39"/>
    <w:rsid w:val="00493AFC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f4">
    <w:name w:val="line number"/>
    <w:basedOn w:val="a1"/>
    <w:uiPriority w:val="99"/>
    <w:semiHidden/>
    <w:unhideWhenUsed/>
    <w:rsid w:val="00493AFC"/>
    <w:rPr>
      <w:rFonts w:cs="Times New Roman"/>
    </w:rPr>
  </w:style>
  <w:style w:type="character" w:customStyle="1" w:styleId="113">
    <w:name w:val="Заголовок 1 Знак1"/>
    <w:locked/>
    <w:rsid w:val="00493AFC"/>
    <w:rPr>
      <w:rFonts w:eastAsia="Times New Roman"/>
      <w:sz w:val="24"/>
    </w:rPr>
  </w:style>
  <w:style w:type="character" w:customStyle="1" w:styleId="af">
    <w:name w:val="Абзац списка Знак"/>
    <w:aliases w:val="Содержание. 2 уровень Знак"/>
    <w:link w:val="ae"/>
    <w:uiPriority w:val="34"/>
    <w:qFormat/>
    <w:locked/>
    <w:rsid w:val="00493AFC"/>
    <w:rPr>
      <w:rFonts w:ascii="Times New Roman" w:hAnsi="Times New Roman" w:cs="Times New Roman"/>
      <w:sz w:val="24"/>
      <w:szCs w:val="24"/>
    </w:rPr>
  </w:style>
  <w:style w:type="character" w:customStyle="1" w:styleId="afffffff5">
    <w:name w:val="Упомянуть"/>
    <w:uiPriority w:val="99"/>
    <w:semiHidden/>
    <w:unhideWhenUsed/>
    <w:rsid w:val="00493AFC"/>
    <w:rPr>
      <w:color w:val="2B579A"/>
      <w:shd w:val="clear" w:color="auto" w:fill="E6E6E6"/>
    </w:rPr>
  </w:style>
  <w:style w:type="paragraph" w:customStyle="1" w:styleId="114">
    <w:name w:val="Заголовок 11"/>
    <w:basedOn w:val="a0"/>
    <w:uiPriority w:val="1"/>
    <w:qFormat/>
    <w:rsid w:val="00493AFC"/>
    <w:pPr>
      <w:autoSpaceDE w:val="0"/>
      <w:autoSpaceDN w:val="0"/>
      <w:adjustRightInd w:val="0"/>
      <w:spacing w:after="0" w:line="240" w:lineRule="auto"/>
      <w:ind w:left="60"/>
      <w:outlineLvl w:val="0"/>
    </w:pPr>
    <w:rPr>
      <w:rFonts w:ascii="Times New Roman" w:hAnsi="Times New Roman" w:cs="Times New Roman"/>
      <w:b/>
      <w:bCs/>
      <w:sz w:val="28"/>
      <w:szCs w:val="28"/>
      <w:lang w:eastAsia="en-US"/>
    </w:rPr>
  </w:style>
  <w:style w:type="character" w:customStyle="1" w:styleId="afffffff6">
    <w:name w:val="Основной текст + Полужирный"/>
    <w:rsid w:val="00493AFC"/>
    <w:rPr>
      <w:b/>
      <w:color w:val="000000"/>
      <w:spacing w:val="0"/>
      <w:w w:val="100"/>
      <w:position w:val="0"/>
      <w:sz w:val="25"/>
      <w:shd w:val="clear" w:color="auto" w:fill="FFFFFF"/>
      <w:lang w:val="ru-RU"/>
    </w:rPr>
  </w:style>
  <w:style w:type="numbering" w:customStyle="1" w:styleId="WWNum47">
    <w:name w:val="WWNum47"/>
    <w:rsid w:val="00493AFC"/>
    <w:pPr>
      <w:numPr>
        <w:numId w:val="9"/>
      </w:numPr>
    </w:pPr>
  </w:style>
  <w:style w:type="numbering" w:customStyle="1" w:styleId="WWNum44">
    <w:name w:val="WWNum44"/>
    <w:rsid w:val="00493AFC"/>
    <w:pPr>
      <w:numPr>
        <w:numId w:val="6"/>
      </w:numPr>
    </w:pPr>
  </w:style>
  <w:style w:type="numbering" w:customStyle="1" w:styleId="WWNum49">
    <w:name w:val="WWNum49"/>
    <w:rsid w:val="00493AFC"/>
    <w:pPr>
      <w:numPr>
        <w:numId w:val="11"/>
      </w:numPr>
    </w:pPr>
  </w:style>
  <w:style w:type="numbering" w:customStyle="1" w:styleId="WWNum46">
    <w:name w:val="WWNum46"/>
    <w:rsid w:val="00493AFC"/>
    <w:pPr>
      <w:numPr>
        <w:numId w:val="8"/>
      </w:numPr>
    </w:pPr>
  </w:style>
  <w:style w:type="numbering" w:customStyle="1" w:styleId="WWNum43">
    <w:name w:val="WWNum43"/>
    <w:rsid w:val="00493AFC"/>
    <w:pPr>
      <w:numPr>
        <w:numId w:val="5"/>
      </w:numPr>
    </w:pPr>
  </w:style>
  <w:style w:type="numbering" w:customStyle="1" w:styleId="WWNum41">
    <w:name w:val="WWNum41"/>
    <w:rsid w:val="00493AFC"/>
    <w:pPr>
      <w:numPr>
        <w:numId w:val="3"/>
      </w:numPr>
    </w:pPr>
  </w:style>
  <w:style w:type="numbering" w:customStyle="1" w:styleId="WWNum45">
    <w:name w:val="WWNum45"/>
    <w:rsid w:val="00493AFC"/>
    <w:pPr>
      <w:numPr>
        <w:numId w:val="7"/>
      </w:numPr>
    </w:pPr>
  </w:style>
  <w:style w:type="numbering" w:customStyle="1" w:styleId="WWNum42">
    <w:name w:val="WWNum42"/>
    <w:rsid w:val="00493AFC"/>
    <w:pPr>
      <w:numPr>
        <w:numId w:val="4"/>
      </w:numPr>
    </w:pPr>
  </w:style>
  <w:style w:type="numbering" w:customStyle="1" w:styleId="WWNum48">
    <w:name w:val="WWNum48"/>
    <w:rsid w:val="00493AFC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iprbookshop.ru/517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www.iprbookshop.ru/5152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prbookshop.ru/27231" TargetMode="External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10" Type="http://schemas.openxmlformats.org/officeDocument/2006/relationships/hyperlink" Target="http://www.iprbookshop.ru/35817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9374</Words>
  <Characters>53432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kiryandr</Company>
  <LinksUpToDate>false</LinksUpToDate>
  <CharactersWithSpaces>62681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3</cp:revision>
  <dcterms:created xsi:type="dcterms:W3CDTF">2019-11-18T14:04:00Z</dcterms:created>
  <dcterms:modified xsi:type="dcterms:W3CDTF">2022-01-23T08:34:00Z</dcterms:modified>
</cp:coreProperties>
</file>